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6FAAB" w14:textId="77777777" w:rsidR="00F307BE" w:rsidRPr="004F51A5" w:rsidRDefault="004F51A5" w:rsidP="004F51A5">
      <w:pPr>
        <w:jc w:val="center"/>
        <w:rPr>
          <w:rFonts w:ascii="Times New Roman" w:hAnsi="Times New Roman" w:cs="Times New Roman"/>
          <w:b/>
        </w:rPr>
      </w:pPr>
      <w:r w:rsidRPr="004F51A5">
        <w:rPr>
          <w:rFonts w:ascii="Times New Roman" w:hAnsi="Times New Roman" w:cs="Times New Roman"/>
          <w:b/>
        </w:rPr>
        <w:t>"A droite", vous avez dit "à droite"</w:t>
      </w:r>
    </w:p>
    <w:p w14:paraId="108B6E95" w14:textId="77777777" w:rsidR="004F51A5" w:rsidRDefault="004F51A5" w:rsidP="004F51A5">
      <w:pPr>
        <w:jc w:val="both"/>
        <w:rPr>
          <w:rFonts w:ascii="Times New Roman" w:hAnsi="Times New Roman" w:cs="Times New Roman"/>
        </w:rPr>
      </w:pPr>
    </w:p>
    <w:p w14:paraId="501DF25D" w14:textId="1397661B" w:rsidR="004F51A5" w:rsidRDefault="004F51A5" w:rsidP="004F5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g</w:t>
      </w:r>
      <w:r w:rsidR="004E2BE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uvernement israélien est un gouvernement de droite, voire d'extrême-droite. Il suffit de lire les déclarations des ministres</w:t>
      </w:r>
      <w:r w:rsidR="00D02754">
        <w:rPr>
          <w:rFonts w:ascii="Times New Roman" w:hAnsi="Times New Roman" w:cs="Times New Roman"/>
        </w:rPr>
        <w:t xml:space="preserve"> israéliens</w:t>
      </w:r>
      <w:r>
        <w:rPr>
          <w:rFonts w:ascii="Times New Roman" w:hAnsi="Times New Roman" w:cs="Times New Roman"/>
        </w:rPr>
        <w:t xml:space="preserve"> sur les Palestiniens pour le comprendre</w:t>
      </w:r>
      <w:r w:rsidR="00231927">
        <w:rPr>
          <w:rStyle w:val="Marquenotebasdepag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, il suffit d'entendre le premier ministre israélien proclamer </w:t>
      </w:r>
      <w:r w:rsidR="008E66A1">
        <w:rPr>
          <w:rFonts w:ascii="Times New Roman" w:hAnsi="Times New Roman" w:cs="Times New Roman"/>
        </w:rPr>
        <w:t>son refus d'un Etat palestinien</w:t>
      </w:r>
      <w:r>
        <w:rPr>
          <w:rFonts w:ascii="Times New Roman" w:hAnsi="Times New Roman" w:cs="Times New Roman"/>
        </w:rPr>
        <w:t>, déclarer que les constructions de maison</w:t>
      </w:r>
      <w:r w:rsidR="001F5325">
        <w:rPr>
          <w:rFonts w:ascii="Times New Roman" w:hAnsi="Times New Roman" w:cs="Times New Roman"/>
        </w:rPr>
        <w:t>s</w:t>
      </w:r>
      <w:r w:rsidR="00D02754">
        <w:rPr>
          <w:rFonts w:ascii="Times New Roman" w:hAnsi="Times New Roman" w:cs="Times New Roman"/>
        </w:rPr>
        <w:t xml:space="preserve"> continuent</w:t>
      </w:r>
      <w:r w:rsidR="00B12610">
        <w:rPr>
          <w:rFonts w:ascii="Times New Roman" w:hAnsi="Times New Roman" w:cs="Times New Roman"/>
        </w:rPr>
        <w:t xml:space="preserve"> à Jérusalem-est et en Cisjordanie</w:t>
      </w:r>
      <w:r w:rsidR="00D027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pour co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prendre la volonté politique de ce gouvernement "de droite" d'achever la conquête</w:t>
      </w:r>
      <w:r w:rsidR="008E66A1">
        <w:rPr>
          <w:rFonts w:ascii="Times New Roman" w:hAnsi="Times New Roman" w:cs="Times New Roman"/>
        </w:rPr>
        <w:t xml:space="preserve"> de la Palestine</w:t>
      </w:r>
      <w:r>
        <w:rPr>
          <w:rFonts w:ascii="Times New Roman" w:hAnsi="Times New Roman" w:cs="Times New Roman"/>
        </w:rPr>
        <w:t>. On peut alors, avec bonne conscience, condamner le gouvernement le plus à d</w:t>
      </w:r>
      <w:r w:rsidR="00D02754">
        <w:rPr>
          <w:rFonts w:ascii="Times New Roman" w:hAnsi="Times New Roman" w:cs="Times New Roman"/>
        </w:rPr>
        <w:t>roite de l'histoire israélienne</w:t>
      </w:r>
      <w:r>
        <w:rPr>
          <w:rFonts w:ascii="Times New Roman" w:hAnsi="Times New Roman" w:cs="Times New Roman"/>
        </w:rPr>
        <w:t xml:space="preserve"> et </w:t>
      </w:r>
      <w:r w:rsidR="00B12610">
        <w:rPr>
          <w:rFonts w:ascii="Times New Roman" w:hAnsi="Times New Roman" w:cs="Times New Roman"/>
        </w:rPr>
        <w:t>pr</w:t>
      </w:r>
      <w:r w:rsidR="00B12610">
        <w:rPr>
          <w:rFonts w:ascii="Times New Roman" w:hAnsi="Times New Roman" w:cs="Times New Roman"/>
        </w:rPr>
        <w:t>o</w:t>
      </w:r>
      <w:r w:rsidR="00B12610">
        <w:rPr>
          <w:rFonts w:ascii="Times New Roman" w:hAnsi="Times New Roman" w:cs="Times New Roman"/>
        </w:rPr>
        <w:t>clamer</w:t>
      </w:r>
      <w:r>
        <w:rPr>
          <w:rFonts w:ascii="Times New Roman" w:hAnsi="Times New Roman" w:cs="Times New Roman"/>
        </w:rPr>
        <w:t xml:space="preserve"> qu'</w:t>
      </w:r>
      <w:r w:rsidR="004E2BE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ne autre politique est possible.</w:t>
      </w:r>
    </w:p>
    <w:p w14:paraId="27E7C862" w14:textId="77777777" w:rsidR="004F51A5" w:rsidRDefault="004F51A5" w:rsidP="004F5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en quoi, en ce qui concerne la politique envers les Palestiniens, ce gouvernement est-il plus "de droite" que ses prédécesseurs, de droite ou de gauche.</w:t>
      </w:r>
    </w:p>
    <w:p w14:paraId="01FF0EFA" w14:textId="3E4B9631" w:rsidR="004F51A5" w:rsidRDefault="004F51A5" w:rsidP="004F5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Netanyahou fait scandale parce qu'il demande, pour négocier avec l'Autorité Palestinienne, que celle-ci reconnaisse l'Etat d'Israël comme l'Etat du peuple juif et qu'il renchérit quelques jours plus tard </w:t>
      </w:r>
      <w:r w:rsidR="001F5325">
        <w:rPr>
          <w:rFonts w:ascii="Times New Roman" w:hAnsi="Times New Roman" w:cs="Times New Roman"/>
        </w:rPr>
        <w:t xml:space="preserve">en proclamant </w:t>
      </w:r>
      <w:r>
        <w:rPr>
          <w:rFonts w:ascii="Times New Roman" w:hAnsi="Times New Roman" w:cs="Times New Roman"/>
        </w:rPr>
        <w:t xml:space="preserve">que l'Etat d'Israël est l'Etat-nation du peuple juif. En quoi est-ce un scandale </w:t>
      </w:r>
      <w:r w:rsidR="00B12610">
        <w:rPr>
          <w:rFonts w:ascii="Times New Roman" w:hAnsi="Times New Roman" w:cs="Times New Roman"/>
        </w:rPr>
        <w:t xml:space="preserve">que le premier ministre israélien rappelle, </w:t>
      </w:r>
      <w:r>
        <w:rPr>
          <w:rFonts w:ascii="Times New Roman" w:hAnsi="Times New Roman" w:cs="Times New Roman"/>
        </w:rPr>
        <w:t>à l'aube du XXI</w:t>
      </w:r>
      <w:r w:rsidRPr="004F51A5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siècle</w:t>
      </w:r>
      <w:r w:rsidR="00B126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ce que disaient les sionistes au début du XX</w:t>
      </w:r>
      <w:r w:rsidRPr="004F51A5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siècle ?</w:t>
      </w:r>
    </w:p>
    <w:p w14:paraId="30EE4937" w14:textId="436527C0" w:rsidR="004F51A5" w:rsidRDefault="004F51A5" w:rsidP="004F5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8E66A1">
        <w:rPr>
          <w:rFonts w:ascii="Times New Roman" w:hAnsi="Times New Roman" w:cs="Times New Roman"/>
        </w:rPr>
        <w:t>lire</w:t>
      </w:r>
      <w:r>
        <w:rPr>
          <w:rFonts w:ascii="Times New Roman" w:hAnsi="Times New Roman" w:cs="Times New Roman"/>
        </w:rPr>
        <w:t xml:space="preserve"> certain</w:t>
      </w:r>
      <w:r w:rsidR="0023192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s critiques du nouveau gouvernement israélien, on pourrait croire que c'est la droite </w:t>
      </w:r>
      <w:r w:rsidR="003A66C2">
        <w:rPr>
          <w:rFonts w:ascii="Times New Roman" w:hAnsi="Times New Roman" w:cs="Times New Roman"/>
        </w:rPr>
        <w:t>sioniste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qui a organisé la conquête de la Palestine et l'expuls</w:t>
      </w:r>
      <w:r w:rsidR="0042630A">
        <w:rPr>
          <w:rFonts w:ascii="Times New Roman" w:hAnsi="Times New Roman" w:cs="Times New Roman"/>
        </w:rPr>
        <w:t>ion des Palestiniens en 1947/48,</w:t>
      </w:r>
      <w:r>
        <w:rPr>
          <w:rFonts w:ascii="Times New Roman" w:hAnsi="Times New Roman" w:cs="Times New Roman"/>
        </w:rPr>
        <w:t xml:space="preserve"> que c'est la droite israélienne qui a mis en place une politique d'</w:t>
      </w:r>
      <w:r w:rsidRPr="00D02754">
        <w:rPr>
          <w:rFonts w:ascii="Times New Roman" w:hAnsi="Times New Roman" w:cs="Times New Roman"/>
          <w:i/>
        </w:rPr>
        <w:t>Apartheid</w:t>
      </w:r>
      <w:r>
        <w:rPr>
          <w:rFonts w:ascii="Times New Roman" w:hAnsi="Times New Roman" w:cs="Times New Roman"/>
        </w:rPr>
        <w:t xml:space="preserve"> envers les Palestiniens restés sur le territoire israélien après la </w:t>
      </w:r>
      <w:proofErr w:type="spellStart"/>
      <w:r w:rsidRPr="00D02754">
        <w:rPr>
          <w:rFonts w:ascii="Times New Roman" w:hAnsi="Times New Roman" w:cs="Times New Roman"/>
          <w:i/>
        </w:rPr>
        <w:t>Nakba</w:t>
      </w:r>
      <w:proofErr w:type="spellEnd"/>
      <w:r w:rsidR="0042630A">
        <w:rPr>
          <w:rFonts w:ascii="Times New Roman" w:hAnsi="Times New Roman" w:cs="Times New Roman"/>
        </w:rPr>
        <w:t>, que c'est la droite israélienne qui a achevé la conquête de la Palestine en 1967 et mis en place ce qu'on appelle la colonis</w:t>
      </w:r>
      <w:r w:rsidR="0042630A">
        <w:rPr>
          <w:rFonts w:ascii="Times New Roman" w:hAnsi="Times New Roman" w:cs="Times New Roman"/>
        </w:rPr>
        <w:t>a</w:t>
      </w:r>
      <w:r w:rsidR="0042630A">
        <w:rPr>
          <w:rFonts w:ascii="Times New Roman" w:hAnsi="Times New Roman" w:cs="Times New Roman"/>
        </w:rPr>
        <w:t>tion qui n'est que la façon d'annexer la terre palestinienne en commençant pa</w:t>
      </w:r>
      <w:r w:rsidR="001F5325">
        <w:rPr>
          <w:rFonts w:ascii="Times New Roman" w:hAnsi="Times New Roman" w:cs="Times New Roman"/>
        </w:rPr>
        <w:t>r</w:t>
      </w:r>
      <w:r w:rsidR="0042630A">
        <w:rPr>
          <w:rFonts w:ascii="Times New Roman" w:hAnsi="Times New Roman" w:cs="Times New Roman"/>
        </w:rPr>
        <w:t xml:space="preserve"> débarrasser la terre de ses habitants indésirables, les Palestiniens. </w:t>
      </w:r>
    </w:p>
    <w:p w14:paraId="407B85E5" w14:textId="77777777" w:rsidR="0042630A" w:rsidRDefault="0042630A" w:rsidP="004F5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suffit donc de quelques déclarations brutales de quelques nouveaux ministres israéliens pour </w:t>
      </w:r>
      <w:r w:rsidR="001F5325">
        <w:rPr>
          <w:rFonts w:ascii="Times New Roman" w:hAnsi="Times New Roman" w:cs="Times New Roman"/>
        </w:rPr>
        <w:t>que l'on oublie</w:t>
      </w:r>
      <w:r>
        <w:rPr>
          <w:rFonts w:ascii="Times New Roman" w:hAnsi="Times New Roman" w:cs="Times New Roman"/>
        </w:rPr>
        <w:t xml:space="preserve"> que la politique de ce gouvernement s'inscrit dans l'idéologie sioniste, qu'elle continue une politique menée par la "gauche sioniste"</w:t>
      </w:r>
      <w:r w:rsidR="001F5325">
        <w:rPr>
          <w:rFonts w:ascii="Times New Roman" w:hAnsi="Times New Roman" w:cs="Times New Roman"/>
        </w:rPr>
        <w:t>, politique qui a commencé</w:t>
      </w:r>
      <w:r>
        <w:rPr>
          <w:rFonts w:ascii="Times New Roman" w:hAnsi="Times New Roman" w:cs="Times New Roman"/>
        </w:rPr>
        <w:t xml:space="preserve"> bien avant</w:t>
      </w:r>
      <w:r w:rsidR="001F5325">
        <w:rPr>
          <w:rFonts w:ascii="Times New Roman" w:hAnsi="Times New Roman" w:cs="Times New Roman"/>
        </w:rPr>
        <w:t xml:space="preserve"> la création de l'Etat d'Israël, dès que le mouvement sioniste a décidé de construire l'Etat juif en Palestine.</w:t>
      </w:r>
    </w:p>
    <w:p w14:paraId="079F9D84" w14:textId="3CF580B1" w:rsidR="004F51A5" w:rsidRDefault="003C2778" w:rsidP="004F5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pourtant une différence entre la droite sioniste et la gauche sioniste, c'est le discours.</w:t>
      </w:r>
    </w:p>
    <w:p w14:paraId="1ADD759B" w14:textId="74CD9F4D" w:rsidR="003C2778" w:rsidRDefault="003C2778" w:rsidP="004F5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droite</w:t>
      </w:r>
      <w:r w:rsidR="00B126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 discours cynique, discours qui a le mérite de la clarté. Ce di</w:t>
      </w:r>
      <w:r w:rsidR="00457DD7">
        <w:rPr>
          <w:rFonts w:ascii="Times New Roman" w:hAnsi="Times New Roman" w:cs="Times New Roman"/>
        </w:rPr>
        <w:t xml:space="preserve">scours a commencé avec </w:t>
      </w:r>
      <w:proofErr w:type="spellStart"/>
      <w:r w:rsidR="00457DD7">
        <w:rPr>
          <w:rFonts w:ascii="Times New Roman" w:hAnsi="Times New Roman" w:cs="Times New Roman"/>
        </w:rPr>
        <w:t>Jabotinsky</w:t>
      </w:r>
      <w:proofErr w:type="spellEnd"/>
      <w:r w:rsidR="00457DD7">
        <w:rPr>
          <w:rFonts w:ascii="Times New Roman" w:hAnsi="Times New Roman" w:cs="Times New Roman"/>
        </w:rPr>
        <w:t xml:space="preserve">, le père de la </w:t>
      </w:r>
      <w:r>
        <w:rPr>
          <w:rFonts w:ascii="Times New Roman" w:hAnsi="Times New Roman" w:cs="Times New Roman"/>
        </w:rPr>
        <w:t>droite</w:t>
      </w:r>
      <w:r w:rsidR="00457DD7">
        <w:rPr>
          <w:rFonts w:ascii="Times New Roman" w:hAnsi="Times New Roman" w:cs="Times New Roman"/>
        </w:rPr>
        <w:t xml:space="preserve"> israélienne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Jabotinsky</w:t>
      </w:r>
      <w:proofErr w:type="spellEnd"/>
      <w:r>
        <w:rPr>
          <w:rFonts w:ascii="Times New Roman" w:hAnsi="Times New Roman" w:cs="Times New Roman"/>
        </w:rPr>
        <w:t xml:space="preserve"> avait compris que les habitants de la Palestine n'accepterai</w:t>
      </w:r>
      <w:r w:rsidR="00D02754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>t jamais que leur pays deviennent le territoire d'un Etat étranger et il en avait conclu que la guerre était la seule solution ; c'est cette politique que préconisent ses héritiers avec comme objectif celui de débarrasser la terre de l'Etat juif de toute présence p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lestinienne. A la froideur cynique du discours de leur père spirituel, ils ont ajouté le racisme contre les Palestiniens comme si ce racisme valait justification de leur discours.</w:t>
      </w:r>
    </w:p>
    <w:p w14:paraId="51904077" w14:textId="2790F21A" w:rsidR="003C2778" w:rsidRDefault="003C2778" w:rsidP="004F5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gauche au contraire, on a cherché à occulter la brutalité de la conquête sous un discours lénifiant. Comme expliq</w:t>
      </w:r>
      <w:r w:rsidR="00D02754">
        <w:rPr>
          <w:rFonts w:ascii="Times New Roman" w:hAnsi="Times New Roman" w:cs="Times New Roman"/>
        </w:rPr>
        <w:t xml:space="preserve">uait Chaïm </w:t>
      </w:r>
      <w:proofErr w:type="spellStart"/>
      <w:r w:rsidR="00D02754">
        <w:rPr>
          <w:rFonts w:ascii="Times New Roman" w:hAnsi="Times New Roman" w:cs="Times New Roman"/>
        </w:rPr>
        <w:t>Weizamn</w:t>
      </w:r>
      <w:proofErr w:type="spellEnd"/>
      <w:r w:rsidR="00D02754">
        <w:rPr>
          <w:rFonts w:ascii="Times New Roman" w:hAnsi="Times New Roman" w:cs="Times New Roman"/>
        </w:rPr>
        <w:t>, celui qui fu</w:t>
      </w:r>
      <w:r>
        <w:rPr>
          <w:rFonts w:ascii="Times New Roman" w:hAnsi="Times New Roman" w:cs="Times New Roman"/>
        </w:rPr>
        <w:t>t le maître de ce discours de ma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vaise foi avant de devenir le premier président de l'Etat d'Israël :</w:t>
      </w:r>
    </w:p>
    <w:p w14:paraId="18C39C34" w14:textId="77777777" w:rsidR="003C2778" w:rsidRDefault="003C2778" w:rsidP="004F51A5">
      <w:pPr>
        <w:jc w:val="both"/>
        <w:rPr>
          <w:rFonts w:ascii="Times New Roman" w:hAnsi="Times New Roman" w:cs="Times New Roman"/>
        </w:rPr>
      </w:pPr>
    </w:p>
    <w:p w14:paraId="234C481D" w14:textId="4077567A" w:rsidR="003C2778" w:rsidRPr="004F51A5" w:rsidRDefault="003C2778" w:rsidP="004F51A5">
      <w:pPr>
        <w:jc w:val="both"/>
        <w:rPr>
          <w:rFonts w:ascii="Times New Roman" w:hAnsi="Times New Roman" w:cs="Times New Roman"/>
        </w:rPr>
      </w:pPr>
      <w:r w:rsidRPr="009519CB">
        <w:rPr>
          <w:rFonts w:ascii="Times New Roman" w:hAnsi="Times New Roman"/>
          <w:i/>
        </w:rPr>
        <w:t xml:space="preserve">"Il existe une nation arabe au glorieux passé. A cette nation nous avons tendu la main et nous la tendons encore aujourd'hui, mais à une condition… elle doit savoir que nous avons le droit de bâtir notre foyer en </w:t>
      </w:r>
      <w:proofErr w:type="spellStart"/>
      <w:r w:rsidRPr="009519CB">
        <w:rPr>
          <w:rFonts w:ascii="Times New Roman" w:hAnsi="Times New Roman"/>
          <w:i/>
        </w:rPr>
        <w:t>Eretz</w:t>
      </w:r>
      <w:proofErr w:type="spellEnd"/>
      <w:r w:rsidRPr="009519CB">
        <w:rPr>
          <w:rFonts w:ascii="Times New Roman" w:hAnsi="Times New Roman"/>
          <w:i/>
        </w:rPr>
        <w:t>-Israël sans faire de tort à personne, en ap</w:t>
      </w:r>
      <w:r w:rsidRPr="009519CB">
        <w:rPr>
          <w:rFonts w:ascii="Times New Roman" w:hAnsi="Times New Roman"/>
          <w:i/>
        </w:rPr>
        <w:softHyphen/>
        <w:t>portant notre aide à tous."</w:t>
      </w:r>
    </w:p>
    <w:p w14:paraId="116A7A18" w14:textId="77777777" w:rsidR="004F51A5" w:rsidRPr="004F51A5" w:rsidRDefault="004F51A5" w:rsidP="004F51A5">
      <w:pPr>
        <w:jc w:val="both"/>
        <w:rPr>
          <w:rFonts w:ascii="Times New Roman" w:hAnsi="Times New Roman" w:cs="Times New Roman"/>
        </w:rPr>
      </w:pPr>
    </w:p>
    <w:p w14:paraId="28BCB4EF" w14:textId="77777777" w:rsidR="003C2778" w:rsidRDefault="003C2778" w:rsidP="003C2778">
      <w:pPr>
        <w:spacing w:line="240" w:lineRule="atLeast"/>
        <w:jc w:val="both"/>
        <w:rPr>
          <w:rFonts w:ascii="Times New Roman" w:hAnsi="Times New Roman"/>
        </w:rPr>
      </w:pPr>
      <w:r w:rsidRPr="009519CB">
        <w:rPr>
          <w:rFonts w:ascii="Times New Roman" w:hAnsi="Times New Roman"/>
          <w:i/>
        </w:rPr>
        <w:t>"Sans faire de tort à personne"</w:t>
      </w:r>
      <w:r w:rsidRPr="009519CB">
        <w:rPr>
          <w:rFonts w:ascii="Times New Roman" w:hAnsi="Times New Roman"/>
        </w:rPr>
        <w:t>, c'est-à-dire que le tort que nous faisons n'existe pas et tout est dit ; c'est Weizmann qui décide si oui ou non il y a tort envers les habitants de la Pa</w:t>
      </w:r>
      <w:r w:rsidRPr="009519CB">
        <w:rPr>
          <w:rFonts w:ascii="Times New Roman" w:hAnsi="Times New Roman"/>
        </w:rPr>
        <w:softHyphen/>
        <w:t>lestine, et puisqu'il décide qu'il n'y a pas tort… Les Palestiniens ne sont plus que les fi</w:t>
      </w:r>
      <w:r w:rsidRPr="009519CB">
        <w:rPr>
          <w:rFonts w:ascii="Times New Roman" w:hAnsi="Times New Roman"/>
        </w:rPr>
        <w:softHyphen/>
        <w:t>gu</w:t>
      </w:r>
      <w:r w:rsidRPr="009519CB">
        <w:rPr>
          <w:rFonts w:ascii="Times New Roman" w:hAnsi="Times New Roman"/>
        </w:rPr>
        <w:softHyphen/>
        <w:t xml:space="preserve">rants d'un jeu </w:t>
      </w:r>
      <w:r w:rsidRPr="009519CB">
        <w:rPr>
          <w:rFonts w:ascii="Times New Roman" w:hAnsi="Times New Roman"/>
        </w:rPr>
        <w:lastRenderedPageBreak/>
        <w:t>qui ne les concerne plus, d'un jeu dont ils sont condamnés à n'être que les spectateurs passifs et sur les</w:t>
      </w:r>
      <w:r w:rsidRPr="009519CB">
        <w:rPr>
          <w:rFonts w:ascii="Times New Roman" w:hAnsi="Times New Roman"/>
        </w:rPr>
        <w:softHyphen/>
        <w:t>quels ils n'ont rien à dire ; les Palestiniens n'existent pas puisque c'est contraire au sio</w:t>
      </w:r>
      <w:r w:rsidRPr="009519CB">
        <w:rPr>
          <w:rFonts w:ascii="Times New Roman" w:hAnsi="Times New Roman"/>
        </w:rPr>
        <w:softHyphen/>
        <w:t>nisme qu'ils existent.</w:t>
      </w:r>
    </w:p>
    <w:p w14:paraId="1EDF54E7" w14:textId="00F05A84" w:rsidR="007F333D" w:rsidRDefault="007F333D" w:rsidP="003C2778">
      <w:p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discours de la gauche a pour objectif de proclamer que ce sont les Palestiniens qui sont responsables du conflit, d'abord </w:t>
      </w:r>
      <w:r w:rsidR="00D02754">
        <w:rPr>
          <w:rFonts w:ascii="Times New Roman" w:hAnsi="Times New Roman"/>
        </w:rPr>
        <w:t xml:space="preserve">pour </w:t>
      </w:r>
      <w:r w:rsidR="0026732F">
        <w:rPr>
          <w:rFonts w:ascii="Times New Roman" w:hAnsi="Times New Roman"/>
        </w:rPr>
        <w:t>a</w:t>
      </w:r>
      <w:r w:rsidR="00D02754">
        <w:rPr>
          <w:rFonts w:ascii="Times New Roman" w:hAnsi="Times New Roman"/>
        </w:rPr>
        <w:t>voir refusé</w:t>
      </w:r>
      <w:r>
        <w:rPr>
          <w:rFonts w:ascii="Times New Roman" w:hAnsi="Times New Roman"/>
        </w:rPr>
        <w:t xml:space="preserve"> le partage de la Palestine proposé par l'ONU en 1947, comme si, face à la conquête sioniste, il eût été normal que les Palestiniens acceptent la création d'un Etat étranger sur leur propre terre, ensuite </w:t>
      </w:r>
      <w:r w:rsidR="00D02754">
        <w:rPr>
          <w:rFonts w:ascii="Times New Roman" w:hAnsi="Times New Roman"/>
        </w:rPr>
        <w:t>pour leur refus</w:t>
      </w:r>
      <w:r>
        <w:rPr>
          <w:rFonts w:ascii="Times New Roman" w:hAnsi="Times New Roman"/>
        </w:rPr>
        <w:t xml:space="preserve"> de reconnaître cet Etat. Ainsi selon le discours de la gauche sion</w:t>
      </w:r>
      <w:r w:rsidR="00457DD7">
        <w:rPr>
          <w:rFonts w:ascii="Times New Roman" w:hAnsi="Times New Roman"/>
        </w:rPr>
        <w:t>iste, les Palestiniens deviennen</w:t>
      </w:r>
      <w:r>
        <w:rPr>
          <w:rFonts w:ascii="Times New Roman" w:hAnsi="Times New Roman"/>
        </w:rPr>
        <w:t>t les agresseurs</w:t>
      </w:r>
      <w:r w:rsidR="00130971">
        <w:rPr>
          <w:rFonts w:ascii="Times New Roman" w:hAnsi="Times New Roman"/>
        </w:rPr>
        <w:t>, retou</w:t>
      </w:r>
      <w:r w:rsidR="00D02754">
        <w:rPr>
          <w:rFonts w:ascii="Times New Roman" w:hAnsi="Times New Roman"/>
        </w:rPr>
        <w:t>r</w:t>
      </w:r>
      <w:r w:rsidR="00130971">
        <w:rPr>
          <w:rFonts w:ascii="Times New Roman" w:hAnsi="Times New Roman"/>
        </w:rPr>
        <w:t xml:space="preserve">nement nécessaire pour que le sionisme préserve la belle image d'une nation renaissant après </w:t>
      </w:r>
      <w:r w:rsidR="00983F73">
        <w:rPr>
          <w:rFonts w:ascii="Times New Roman" w:hAnsi="Times New Roman"/>
        </w:rPr>
        <w:t xml:space="preserve">deux mille </w:t>
      </w:r>
      <w:r w:rsidR="00130971">
        <w:rPr>
          <w:rFonts w:ascii="Times New Roman" w:hAnsi="Times New Roman"/>
        </w:rPr>
        <w:t>an</w:t>
      </w:r>
      <w:r w:rsidR="00983F73">
        <w:rPr>
          <w:rFonts w:ascii="Times New Roman" w:hAnsi="Times New Roman"/>
        </w:rPr>
        <w:t>née</w:t>
      </w:r>
      <w:r w:rsidR="00130971">
        <w:rPr>
          <w:rFonts w:ascii="Times New Roman" w:hAnsi="Times New Roman"/>
        </w:rPr>
        <w:t>s d'exil.</w:t>
      </w:r>
    </w:p>
    <w:p w14:paraId="6491D396" w14:textId="4DB62048" w:rsidR="00754AB2" w:rsidRDefault="00754AB2" w:rsidP="003C2778">
      <w:p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C'est encore ce double discours, conforté par les alliés de</w:t>
      </w:r>
      <w:r w:rsidR="00C42A6C">
        <w:rPr>
          <w:rFonts w:ascii="Times New Roman" w:hAnsi="Times New Roman"/>
        </w:rPr>
        <w:t xml:space="preserve"> l'Etat d'Israël, qui va conduir</w:t>
      </w:r>
      <w:r>
        <w:rPr>
          <w:rFonts w:ascii="Times New Roman" w:hAnsi="Times New Roman"/>
        </w:rPr>
        <w:t xml:space="preserve">e à la mise en place de </w:t>
      </w:r>
      <w:r w:rsidR="00C42A6C">
        <w:rPr>
          <w:rFonts w:ascii="Times New Roman" w:hAnsi="Times New Roman"/>
        </w:rPr>
        <w:t>"</w:t>
      </w:r>
      <w:r>
        <w:rPr>
          <w:rFonts w:ascii="Times New Roman" w:hAnsi="Times New Roman"/>
        </w:rPr>
        <w:t>la politique du processus</w:t>
      </w:r>
      <w:r w:rsidR="00C42A6C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 qui va suivre les Accords d'Oslo. Les Accords d'Oslo proposaient un simulacre de paix tout en préservant l'hégémonie israélienne sur la  terre palestinien</w:t>
      </w:r>
      <w:r w:rsidR="00D02754">
        <w:rPr>
          <w:rFonts w:ascii="Times New Roman" w:hAnsi="Times New Roman"/>
        </w:rPr>
        <w:t>ne</w:t>
      </w:r>
      <w:r>
        <w:rPr>
          <w:rFonts w:ascii="Times New Roman" w:hAnsi="Times New Roman"/>
        </w:rPr>
        <w:t xml:space="preserve">. Consacré par la grande cérémonie de Washington où Rabin et Arafat se retrouvaient sous la houlette du président des Etats-Unis Clinton, les Accords allaient être suivis de "négociations" destinés à mettre fin au conflit. Ainsi </w:t>
      </w:r>
      <w:r w:rsidR="00D02754">
        <w:rPr>
          <w:rFonts w:ascii="Times New Roman" w:hAnsi="Times New Roman"/>
        </w:rPr>
        <w:t>s</w:t>
      </w:r>
      <w:r>
        <w:rPr>
          <w:rFonts w:ascii="Times New Roman" w:hAnsi="Times New Roman"/>
        </w:rPr>
        <w:t>e mettait en place un processus destiné à durer, chaque étape de ce processus se terminant par un échec, mais ce qui importait, c'était que la responsabilité de l'échec soit renvoyée aux seuls Palestiniens, l'exemple embl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matique étant la rencontre de Camp David en 2000. Ainsi devait apparaître la bonne volonté des Israéliens </w:t>
      </w:r>
      <w:r w:rsidR="001D0B86">
        <w:rPr>
          <w:rFonts w:ascii="Times New Roman" w:hAnsi="Times New Roman"/>
        </w:rPr>
        <w:t>face à la mauvaise foi des Palestiniens. Depuis se sont</w:t>
      </w:r>
      <w:r w:rsidR="00D02754">
        <w:rPr>
          <w:rFonts w:ascii="Times New Roman" w:hAnsi="Times New Roman"/>
        </w:rPr>
        <w:t xml:space="preserve"> déroulées</w:t>
      </w:r>
      <w:r w:rsidR="001D0B86">
        <w:rPr>
          <w:rFonts w:ascii="Times New Roman" w:hAnsi="Times New Roman"/>
        </w:rPr>
        <w:t xml:space="preserve"> plusieurs étapes qui se terminaient par le refus des Palestiniens d'accepter les exigences israéliennes. Il faut alors revenir sur ces exigences que les Israéliens savaient inacceptables par les Palest</w:t>
      </w:r>
      <w:r w:rsidR="001D0B86">
        <w:rPr>
          <w:rFonts w:ascii="Times New Roman" w:hAnsi="Times New Roman"/>
        </w:rPr>
        <w:t>i</w:t>
      </w:r>
      <w:r w:rsidR="001D0B86">
        <w:rPr>
          <w:rFonts w:ascii="Times New Roman" w:hAnsi="Times New Roman"/>
        </w:rPr>
        <w:t xml:space="preserve">niens, que ce soit le refus de mettre </w:t>
      </w:r>
      <w:r w:rsidR="00C42A6C">
        <w:rPr>
          <w:rFonts w:ascii="Times New Roman" w:hAnsi="Times New Roman"/>
        </w:rPr>
        <w:t>fin</w:t>
      </w:r>
      <w:r w:rsidR="001D0B86">
        <w:rPr>
          <w:rFonts w:ascii="Times New Roman" w:hAnsi="Times New Roman"/>
        </w:rPr>
        <w:t xml:space="preserve"> à cette conquête du territoire que l'on appelle la col</w:t>
      </w:r>
      <w:r w:rsidR="001D0B86">
        <w:rPr>
          <w:rFonts w:ascii="Times New Roman" w:hAnsi="Times New Roman"/>
        </w:rPr>
        <w:t>o</w:t>
      </w:r>
      <w:r w:rsidR="001D0B86">
        <w:rPr>
          <w:rFonts w:ascii="Times New Roman" w:hAnsi="Times New Roman"/>
        </w:rPr>
        <w:t>nisation ou que ce soit la demande faite aux Palestiniens de reconnaître l'Etat d'Israël comme un Etat juif. Il faut ici préciser que c'est la droite qui a posé ses exigences</w:t>
      </w:r>
      <w:r w:rsidR="007F333D">
        <w:rPr>
          <w:rFonts w:ascii="Times New Roman" w:hAnsi="Times New Roman"/>
        </w:rPr>
        <w:t xml:space="preserve"> dont elle savaient qu'elles étaient inacceptables pas les Palestiniens;</w:t>
      </w:r>
    </w:p>
    <w:p w14:paraId="663C73D7" w14:textId="4646473A" w:rsidR="007F333D" w:rsidRDefault="00130971" w:rsidP="003C2778">
      <w:p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C'est encore ce double discours qui a conduit la gauche sioniste au slogan "un Etat juif et d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mocratique".</w:t>
      </w:r>
    </w:p>
    <w:p w14:paraId="73FACA43" w14:textId="6B92D7E7" w:rsidR="00EF680D" w:rsidRDefault="00130971" w:rsidP="003C2778">
      <w:p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comprend alors que certains aient </w:t>
      </w:r>
      <w:r w:rsidR="00231927">
        <w:rPr>
          <w:rFonts w:ascii="Times New Roman" w:hAnsi="Times New Roman"/>
        </w:rPr>
        <w:t>"</w:t>
      </w:r>
      <w:r>
        <w:rPr>
          <w:rFonts w:ascii="Times New Roman" w:hAnsi="Times New Roman"/>
        </w:rPr>
        <w:t>salué</w:t>
      </w:r>
      <w:r w:rsidR="00231927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 la victoire de Netanyahou comme une opération </w:t>
      </w:r>
      <w:r w:rsidR="00457DD7">
        <w:rPr>
          <w:rFonts w:ascii="Times New Roman" w:hAnsi="Times New Roman"/>
        </w:rPr>
        <w:t>"</w:t>
      </w:r>
      <w:r>
        <w:rPr>
          <w:rFonts w:ascii="Times New Roman" w:hAnsi="Times New Roman"/>
        </w:rPr>
        <w:t>Vérité</w:t>
      </w:r>
      <w:r w:rsidR="00457DD7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. </w:t>
      </w:r>
      <w:r w:rsidR="00EF680D">
        <w:rPr>
          <w:rFonts w:ascii="Times New Roman" w:hAnsi="Times New Roman"/>
        </w:rPr>
        <w:t xml:space="preserve">Ainsi Ali </w:t>
      </w:r>
      <w:proofErr w:type="spellStart"/>
      <w:r w:rsidR="00EF680D">
        <w:rPr>
          <w:rFonts w:ascii="Times New Roman" w:hAnsi="Times New Roman"/>
        </w:rPr>
        <w:t>Abunimah</w:t>
      </w:r>
      <w:proofErr w:type="spellEnd"/>
      <w:r w:rsidR="00EF680D">
        <w:rPr>
          <w:rFonts w:ascii="Times New Roman" w:hAnsi="Times New Roman"/>
        </w:rPr>
        <w:t xml:space="preserve"> écrit : </w:t>
      </w:r>
    </w:p>
    <w:p w14:paraId="5B89361D" w14:textId="0A7C46E5" w:rsidR="00EF680D" w:rsidRPr="00EF680D" w:rsidRDefault="00EF680D" w:rsidP="00CF6655">
      <w:pPr>
        <w:widowControl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i/>
          <w:color w:val="262626"/>
        </w:rPr>
      </w:pPr>
      <w:r w:rsidRPr="00EF680D">
        <w:rPr>
          <w:rFonts w:ascii="Times New Roman" w:hAnsi="Times New Roman" w:cs="Times New Roman"/>
          <w:i/>
        </w:rPr>
        <w:t>"</w:t>
      </w:r>
      <w:r w:rsidRPr="00EF680D">
        <w:rPr>
          <w:rFonts w:ascii="Times New Roman" w:hAnsi="Times New Roman" w:cs="Times New Roman"/>
          <w:i/>
          <w:color w:val="262626"/>
        </w:rPr>
        <w:t>Si l’Union sioniste</w:t>
      </w:r>
      <w:r w:rsidR="00C3068D">
        <w:rPr>
          <w:rFonts w:ascii="Times New Roman" w:hAnsi="Times New Roman" w:cs="Times New Roman"/>
          <w:i/>
          <w:color w:val="262626"/>
        </w:rPr>
        <w:t xml:space="preserve"> </w:t>
      </w:r>
      <w:r w:rsidR="00C3068D" w:rsidRPr="00C3068D">
        <w:rPr>
          <w:rFonts w:ascii="Times New Roman" w:hAnsi="Times New Roman" w:cs="Times New Roman"/>
          <w:color w:val="262626"/>
        </w:rPr>
        <w:t xml:space="preserve">(la liste </w:t>
      </w:r>
      <w:r w:rsidR="00C3068D">
        <w:rPr>
          <w:rFonts w:ascii="Times New Roman" w:hAnsi="Times New Roman" w:cs="Times New Roman"/>
          <w:color w:val="262626"/>
        </w:rPr>
        <w:t>"</w:t>
      </w:r>
      <w:r w:rsidR="00C3068D" w:rsidRPr="00C3068D">
        <w:rPr>
          <w:rFonts w:ascii="Times New Roman" w:hAnsi="Times New Roman" w:cs="Times New Roman"/>
          <w:color w:val="262626"/>
        </w:rPr>
        <w:t>centre-gauche</w:t>
      </w:r>
      <w:r w:rsidR="00C3068D">
        <w:rPr>
          <w:rFonts w:ascii="Times New Roman" w:hAnsi="Times New Roman" w:cs="Times New Roman"/>
          <w:color w:val="262626"/>
        </w:rPr>
        <w:t>"</w:t>
      </w:r>
      <w:r w:rsidR="00C3068D" w:rsidRPr="00C3068D">
        <w:rPr>
          <w:rFonts w:ascii="Times New Roman" w:hAnsi="Times New Roman" w:cs="Times New Roman"/>
          <w:color w:val="262626"/>
        </w:rPr>
        <w:t>)</w:t>
      </w:r>
      <w:r w:rsidRPr="00EF680D">
        <w:rPr>
          <w:rFonts w:ascii="Times New Roman" w:hAnsi="Times New Roman" w:cs="Times New Roman"/>
          <w:i/>
          <w:color w:val="262626"/>
        </w:rPr>
        <w:t xml:space="preserve"> avait gagné, il aurait existé un très grave danger que les Palestiniens soient entraînés à nouveau dans une décennie de « négociations » stériles du style Oslo, qui auraient servi de couverture pour la poursuite de l’assujettissement et de la colonisation.</w:t>
      </w:r>
      <w:r w:rsidRPr="00EF680D">
        <w:rPr>
          <w:rFonts w:ascii="Times New Roman" w:hAnsi="Times New Roman" w:cs="Times New Roman"/>
          <w:i/>
        </w:rPr>
        <w:t>"</w:t>
      </w:r>
      <w:r w:rsidRPr="00EF680D">
        <w:rPr>
          <w:rStyle w:val="Marquenotebasdepage"/>
          <w:rFonts w:ascii="Times New Roman" w:hAnsi="Times New Roman"/>
        </w:rPr>
        <w:t xml:space="preserve"> </w:t>
      </w:r>
      <w:r>
        <w:rPr>
          <w:rStyle w:val="Marquenotebasdepage"/>
          <w:rFonts w:ascii="Times New Roman" w:hAnsi="Times New Roman"/>
        </w:rPr>
        <w:footnoteReference w:id="2"/>
      </w:r>
    </w:p>
    <w:p w14:paraId="772E5DEE" w14:textId="5068EE7D" w:rsidR="00EF680D" w:rsidRDefault="00EF680D" w:rsidP="00CF6655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et</w:t>
      </w:r>
      <w:proofErr w:type="gramEnd"/>
      <w:r>
        <w:rPr>
          <w:rFonts w:ascii="Times New Roman" w:hAnsi="Times New Roman"/>
        </w:rPr>
        <w:t xml:space="preserve"> il ajoute :  </w:t>
      </w:r>
    </w:p>
    <w:p w14:paraId="64921823" w14:textId="4308532A" w:rsidR="00EF680D" w:rsidRPr="00EF680D" w:rsidRDefault="00EF680D" w:rsidP="00EF680D">
      <w:pPr>
        <w:jc w:val="both"/>
        <w:rPr>
          <w:rFonts w:ascii="Times New Roman" w:hAnsi="Times New Roman" w:cs="Times New Roman"/>
          <w:i/>
        </w:rPr>
      </w:pPr>
      <w:r w:rsidRPr="00EF680D">
        <w:rPr>
          <w:rFonts w:ascii="Times New Roman" w:hAnsi="Times New Roman" w:cs="Times New Roman"/>
          <w:i/>
        </w:rPr>
        <w:t>"</w:t>
      </w:r>
      <w:r w:rsidRPr="00EF680D">
        <w:rPr>
          <w:rFonts w:ascii="Times New Roman" w:hAnsi="Times New Roman" w:cs="Times New Roman"/>
          <w:i/>
          <w:color w:val="262626"/>
        </w:rPr>
        <w:t>Le seul résultat positif de l’élection en Israël, c’est que cette voie-là semble être fermée.</w:t>
      </w:r>
      <w:r w:rsidRPr="00EF680D">
        <w:rPr>
          <w:rFonts w:ascii="Times New Roman" w:hAnsi="Times New Roman" w:cs="Times New Roman"/>
          <w:i/>
        </w:rPr>
        <w:t>"</w:t>
      </w:r>
    </w:p>
    <w:p w14:paraId="7A5DDFF4" w14:textId="7364A231" w:rsidR="00130971" w:rsidRPr="00CF6655" w:rsidRDefault="00130971" w:rsidP="003C2778">
      <w:pPr>
        <w:spacing w:line="240" w:lineRule="atLeast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Avec son gouvernement considéré comme le plus à droite de l'histoire de</w:t>
      </w:r>
      <w:r w:rsidR="00B70408">
        <w:rPr>
          <w:rFonts w:ascii="Times New Roman" w:hAnsi="Times New Roman"/>
        </w:rPr>
        <w:t xml:space="preserve"> l'Etat d'Israël, les choses s</w:t>
      </w:r>
      <w:r>
        <w:rPr>
          <w:rFonts w:ascii="Times New Roman" w:hAnsi="Times New Roman"/>
        </w:rPr>
        <w:t xml:space="preserve">ont claires. On sait que l'objectif reste non seulement l'achèvement de la conquête de la Palestine mais le départ des Palestiniens afin de permettre à l'Etat d'Israël d'être l'Etat juif espéré par les Pères fondateurs du sionisme. </w:t>
      </w:r>
    </w:p>
    <w:p w14:paraId="74BCEE06" w14:textId="2E5D7FBE" w:rsidR="00457DD7" w:rsidRPr="009519CB" w:rsidRDefault="00457DD7" w:rsidP="003C2778">
      <w:p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gauche ou de droite, la question reste celle du sionisme, cette idéologie nationaliste 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>trême qui a conduit d'une part à une catastrophe pour les Palestiniens et d'autre part à l'enfe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mement des anciens parias de l'Europe dans un Etat guerrier et oppresseur.</w:t>
      </w:r>
    </w:p>
    <w:p w14:paraId="2858A855" w14:textId="77777777" w:rsidR="004F51A5" w:rsidRDefault="004F51A5" w:rsidP="004F51A5">
      <w:pPr>
        <w:jc w:val="both"/>
        <w:rPr>
          <w:rFonts w:ascii="Times New Roman" w:hAnsi="Times New Roman" w:cs="Times New Roman"/>
        </w:rPr>
      </w:pPr>
    </w:p>
    <w:p w14:paraId="6C53F2B4" w14:textId="51B2D038" w:rsidR="00CF6655" w:rsidRDefault="00CF6655" w:rsidP="004F5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Rudolf Bkouche</w:t>
      </w:r>
    </w:p>
    <w:p w14:paraId="7B71A423" w14:textId="53EAD7C6" w:rsidR="00CF6655" w:rsidRPr="004F51A5" w:rsidRDefault="00CF6655" w:rsidP="004F51A5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membre</w:t>
      </w:r>
      <w:proofErr w:type="gramEnd"/>
      <w:r>
        <w:rPr>
          <w:rFonts w:ascii="Times New Roman" w:hAnsi="Times New Roman" w:cs="Times New Roman"/>
        </w:rPr>
        <w:t xml:space="preserve"> de l'UJFP et de IJAN</w:t>
      </w:r>
    </w:p>
    <w:sectPr w:rsidR="00CF6655" w:rsidRPr="004F51A5" w:rsidSect="003902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B232E" w14:textId="77777777" w:rsidR="00EF680D" w:rsidRDefault="00EF680D" w:rsidP="00130971">
      <w:r>
        <w:separator/>
      </w:r>
    </w:p>
  </w:endnote>
  <w:endnote w:type="continuationSeparator" w:id="0">
    <w:p w14:paraId="02953805" w14:textId="77777777" w:rsidR="00EF680D" w:rsidRDefault="00EF680D" w:rsidP="0013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CB70F" w14:textId="77777777" w:rsidR="00EF680D" w:rsidRDefault="00EF680D" w:rsidP="00130971">
      <w:r>
        <w:separator/>
      </w:r>
    </w:p>
  </w:footnote>
  <w:footnote w:type="continuationSeparator" w:id="0">
    <w:p w14:paraId="673E925B" w14:textId="77777777" w:rsidR="00EF680D" w:rsidRDefault="00EF680D" w:rsidP="00130971">
      <w:r>
        <w:continuationSeparator/>
      </w:r>
    </w:p>
  </w:footnote>
  <w:footnote w:id="1">
    <w:p w14:paraId="41866D24" w14:textId="5BA06ABE" w:rsidR="00EF680D" w:rsidRPr="00231927" w:rsidRDefault="00EF680D" w:rsidP="00231927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231927">
        <w:rPr>
          <w:rStyle w:val="Marquenotebasdepage"/>
          <w:rFonts w:ascii="Times New Roman" w:hAnsi="Times New Roman" w:cs="Times New Roman"/>
          <w:sz w:val="20"/>
          <w:szCs w:val="20"/>
        </w:rPr>
        <w:footnoteRef/>
      </w:r>
      <w:r w:rsidRPr="00231927">
        <w:rPr>
          <w:rFonts w:ascii="Times New Roman" w:hAnsi="Times New Roman" w:cs="Times New Roman"/>
          <w:sz w:val="20"/>
          <w:szCs w:val="20"/>
        </w:rPr>
        <w:t xml:space="preserve">Ainsi une ministre du nouveau gouvernement déclare que la terre qui va du Jourdain à la Méditerranée </w:t>
      </w:r>
      <w:r>
        <w:rPr>
          <w:rFonts w:ascii="Times New Roman" w:hAnsi="Times New Roman" w:cs="Times New Roman"/>
          <w:sz w:val="20"/>
          <w:szCs w:val="20"/>
        </w:rPr>
        <w:t>appa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tient à l'Etat d'Israël</w:t>
      </w:r>
      <w:r w:rsidRPr="00231927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2F572945" w14:textId="77777777" w:rsidR="00EF680D" w:rsidRPr="00130971" w:rsidRDefault="00EF680D" w:rsidP="00EF680D">
      <w:pPr>
        <w:pStyle w:val="Notedebasdepage"/>
        <w:rPr>
          <w:rFonts w:ascii="Times New Roman" w:hAnsi="Times New Roman" w:cs="Times New Roman"/>
          <w:sz w:val="20"/>
          <w:szCs w:val="20"/>
        </w:rPr>
      </w:pPr>
      <w:r w:rsidRPr="00130971">
        <w:rPr>
          <w:rStyle w:val="Marquenotebasdepag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Nous renvoyons à l'article d'Ali </w:t>
      </w:r>
      <w:proofErr w:type="spellStart"/>
      <w:r>
        <w:rPr>
          <w:rFonts w:ascii="Times New Roman" w:hAnsi="Times New Roman" w:cs="Times New Roman"/>
          <w:sz w:val="20"/>
          <w:szCs w:val="20"/>
        </w:rPr>
        <w:t>Abunimah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"Pourquoi je suis soulagé que Netanyahou ait gagné", </w:t>
      </w:r>
      <w:r w:rsidRPr="00EF680D">
        <w:rPr>
          <w:rFonts w:ascii="Times New Roman" w:hAnsi="Times New Roman" w:cs="Times New Roman"/>
          <w:i/>
          <w:sz w:val="20"/>
          <w:szCs w:val="20"/>
        </w:rPr>
        <w:t xml:space="preserve">The </w:t>
      </w:r>
      <w:proofErr w:type="spellStart"/>
      <w:r w:rsidRPr="00EF680D">
        <w:rPr>
          <w:rFonts w:ascii="Times New Roman" w:hAnsi="Times New Roman" w:cs="Times New Roman"/>
          <w:i/>
          <w:sz w:val="20"/>
          <w:szCs w:val="20"/>
        </w:rPr>
        <w:t>Electronic</w:t>
      </w:r>
      <w:proofErr w:type="spellEnd"/>
      <w:r w:rsidRPr="00EF680D">
        <w:rPr>
          <w:rFonts w:ascii="Times New Roman" w:hAnsi="Times New Roman" w:cs="Times New Roman"/>
          <w:i/>
          <w:sz w:val="20"/>
          <w:szCs w:val="20"/>
        </w:rPr>
        <w:t xml:space="preserve"> Intifada</w:t>
      </w:r>
      <w:r>
        <w:rPr>
          <w:rFonts w:ascii="Times New Roman" w:hAnsi="Times New Roman" w:cs="Times New Roman"/>
          <w:sz w:val="20"/>
          <w:szCs w:val="20"/>
        </w:rPr>
        <w:t>, 18 mars 2015.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A5"/>
    <w:rsid w:val="00130971"/>
    <w:rsid w:val="001D0B86"/>
    <w:rsid w:val="001F5325"/>
    <w:rsid w:val="00231927"/>
    <w:rsid w:val="0026732F"/>
    <w:rsid w:val="00390287"/>
    <w:rsid w:val="003A66C2"/>
    <w:rsid w:val="003C2778"/>
    <w:rsid w:val="0042630A"/>
    <w:rsid w:val="00457DD7"/>
    <w:rsid w:val="004E2BED"/>
    <w:rsid w:val="004F51A5"/>
    <w:rsid w:val="006A79F0"/>
    <w:rsid w:val="00754AB2"/>
    <w:rsid w:val="007F333D"/>
    <w:rsid w:val="008E66A1"/>
    <w:rsid w:val="00983F73"/>
    <w:rsid w:val="00B12610"/>
    <w:rsid w:val="00B70408"/>
    <w:rsid w:val="00C3068D"/>
    <w:rsid w:val="00C42A6C"/>
    <w:rsid w:val="00C63235"/>
    <w:rsid w:val="00CF6655"/>
    <w:rsid w:val="00D02754"/>
    <w:rsid w:val="00EF680D"/>
    <w:rsid w:val="00F3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9E95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130971"/>
  </w:style>
  <w:style w:type="character" w:customStyle="1" w:styleId="NotedebasdepageCar">
    <w:name w:val="Note de bas de page Car"/>
    <w:basedOn w:val="Policepardfaut"/>
    <w:link w:val="Notedebasdepage"/>
    <w:uiPriority w:val="99"/>
    <w:rsid w:val="00130971"/>
  </w:style>
  <w:style w:type="character" w:styleId="Marquenotebasdepage">
    <w:name w:val="footnote reference"/>
    <w:basedOn w:val="Policepardfaut"/>
    <w:uiPriority w:val="99"/>
    <w:unhideWhenUsed/>
    <w:rsid w:val="0013097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130971"/>
  </w:style>
  <w:style w:type="character" w:customStyle="1" w:styleId="NotedebasdepageCar">
    <w:name w:val="Note de bas de page Car"/>
    <w:basedOn w:val="Policepardfaut"/>
    <w:link w:val="Notedebasdepage"/>
    <w:uiPriority w:val="99"/>
    <w:rsid w:val="00130971"/>
  </w:style>
  <w:style w:type="character" w:styleId="Marquenotebasdepage">
    <w:name w:val="footnote reference"/>
    <w:basedOn w:val="Policepardfaut"/>
    <w:uiPriority w:val="99"/>
    <w:unhideWhenUsed/>
    <w:rsid w:val="00130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1148</Words>
  <Characters>6314</Characters>
  <Application>Microsoft Macintosh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Bkouche</dc:creator>
  <cp:keywords/>
  <dc:description/>
  <cp:lastModifiedBy>rudolf Bkouche</cp:lastModifiedBy>
  <cp:revision>16</cp:revision>
  <cp:lastPrinted>2015-05-26T13:56:00Z</cp:lastPrinted>
  <dcterms:created xsi:type="dcterms:W3CDTF">2015-05-24T18:37:00Z</dcterms:created>
  <dcterms:modified xsi:type="dcterms:W3CDTF">2015-05-26T14:49:00Z</dcterms:modified>
</cp:coreProperties>
</file>