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CA4BF" w14:textId="77777777" w:rsidR="00770E61" w:rsidRPr="00327FB6" w:rsidRDefault="00327FB6" w:rsidP="00327FB6">
      <w:pPr>
        <w:jc w:val="center"/>
        <w:rPr>
          <w:rFonts w:ascii="Times New Roman" w:hAnsi="Times New Roman" w:cs="Times New Roman"/>
          <w:b/>
          <w:sz w:val="28"/>
          <w:szCs w:val="28"/>
        </w:rPr>
      </w:pPr>
      <w:r w:rsidRPr="00327FB6">
        <w:rPr>
          <w:rFonts w:ascii="Times New Roman" w:hAnsi="Times New Roman" w:cs="Times New Roman"/>
          <w:b/>
          <w:sz w:val="28"/>
          <w:szCs w:val="28"/>
        </w:rPr>
        <w:t>Bons et mauvais exilés</w:t>
      </w:r>
    </w:p>
    <w:p w14:paraId="4DB92581" w14:textId="77777777" w:rsidR="00327FB6" w:rsidRDefault="00327FB6" w:rsidP="00327FB6">
      <w:pPr>
        <w:jc w:val="both"/>
        <w:rPr>
          <w:rFonts w:ascii="Times New Roman" w:hAnsi="Times New Roman" w:cs="Times New Roman"/>
        </w:rPr>
      </w:pPr>
    </w:p>
    <w:p w14:paraId="52E091D7" w14:textId="77777777" w:rsidR="00327FB6" w:rsidRDefault="00327FB6" w:rsidP="00327FB6">
      <w:pPr>
        <w:jc w:val="both"/>
        <w:rPr>
          <w:rFonts w:ascii="Times New Roman" w:hAnsi="Times New Roman" w:cs="Times New Roman"/>
        </w:rPr>
      </w:pPr>
      <w:r>
        <w:rPr>
          <w:rFonts w:ascii="Times New Roman" w:hAnsi="Times New Roman" w:cs="Times New Roman"/>
        </w:rPr>
        <w:t>Il y a deux types d'opprimés, ceux qui sont opprimés par nos ennemis et qu'il faut défendre, ceux qui sont opprimés par nos amis et auxquels on peut apporter quelque compassion mais sans plus, voire, dans les cas les plus durs, demander à nos amis oppresseurs, de modérer leur oppression.</w:t>
      </w:r>
    </w:p>
    <w:p w14:paraId="0C47C5FE" w14:textId="77777777" w:rsidR="00327FB6" w:rsidRDefault="00327FB6" w:rsidP="00327FB6">
      <w:pPr>
        <w:jc w:val="both"/>
        <w:rPr>
          <w:rFonts w:ascii="Times New Roman" w:hAnsi="Times New Roman" w:cs="Times New Roman"/>
        </w:rPr>
      </w:pPr>
      <w:r>
        <w:rPr>
          <w:rFonts w:ascii="Times New Roman" w:hAnsi="Times New Roman" w:cs="Times New Roman"/>
        </w:rPr>
        <w:t>Il y a de même deux types d'exilés, ceux qu'il faut accueillir et les autres. Ici la distinction est plus subtile.</w:t>
      </w:r>
    </w:p>
    <w:p w14:paraId="38834F6E" w14:textId="77777777" w:rsidR="00327FB6" w:rsidRDefault="00327FB6" w:rsidP="00327FB6">
      <w:pPr>
        <w:jc w:val="both"/>
        <w:rPr>
          <w:rFonts w:ascii="Times New Roman" w:hAnsi="Times New Roman" w:cs="Times New Roman"/>
        </w:rPr>
      </w:pPr>
      <w:r>
        <w:rPr>
          <w:rFonts w:ascii="Times New Roman" w:hAnsi="Times New Roman" w:cs="Times New Roman"/>
        </w:rPr>
        <w:t xml:space="preserve">Pour préciser, nous reviendrons sur le mur construit par la Hongrie pour se protéger des exilés syriens, lesquels fuient pourtant les ennemis de l'Occident, que ce soit </w:t>
      </w:r>
      <w:r w:rsidR="00CB6D7D">
        <w:rPr>
          <w:rFonts w:ascii="Times New Roman" w:hAnsi="Times New Roman" w:cs="Times New Roman"/>
        </w:rPr>
        <w:t xml:space="preserve">Bachir El Assad ou que ce soit </w:t>
      </w:r>
      <w:r>
        <w:rPr>
          <w:rFonts w:ascii="Times New Roman" w:hAnsi="Times New Roman" w:cs="Times New Roman"/>
        </w:rPr>
        <w:t>DAESH. Mais voilà, ces exilés ne sont que des Arabes et à ce titre ont droit à la méfiance des Européens. Pourtant qu'auraient dit ceux qui gouvernent aujourd'hui la Hongrie si</w:t>
      </w:r>
      <w:r w:rsidR="00C2577E">
        <w:rPr>
          <w:rFonts w:ascii="Times New Roman" w:hAnsi="Times New Roman" w:cs="Times New Roman"/>
        </w:rPr>
        <w:t>,</w:t>
      </w:r>
      <w:r>
        <w:rPr>
          <w:rFonts w:ascii="Times New Roman" w:hAnsi="Times New Roman" w:cs="Times New Roman"/>
        </w:rPr>
        <w:t xml:space="preserve"> en 1956</w:t>
      </w:r>
      <w:r w:rsidR="00C2577E">
        <w:rPr>
          <w:rFonts w:ascii="Times New Roman" w:hAnsi="Times New Roman" w:cs="Times New Roman"/>
        </w:rPr>
        <w:t>,</w:t>
      </w:r>
      <w:r>
        <w:rPr>
          <w:rFonts w:ascii="Times New Roman" w:hAnsi="Times New Roman" w:cs="Times New Roman"/>
        </w:rPr>
        <w:t xml:space="preserve"> l'Autriche a</w:t>
      </w:r>
      <w:r w:rsidR="00C2577E">
        <w:rPr>
          <w:rFonts w:ascii="Times New Roman" w:hAnsi="Times New Roman" w:cs="Times New Roman"/>
        </w:rPr>
        <w:t>v</w:t>
      </w:r>
      <w:r>
        <w:rPr>
          <w:rFonts w:ascii="Times New Roman" w:hAnsi="Times New Roman" w:cs="Times New Roman"/>
        </w:rPr>
        <w:t>ait construit un mur à sa frontière avec la Hongrie pour s'opposer à l'afflux de réfugiés hongrois fuyant l'invasion soviétique ?</w:t>
      </w:r>
    </w:p>
    <w:p w14:paraId="208B049B" w14:textId="77777777" w:rsidR="00327FB6" w:rsidRDefault="00CB6D7D" w:rsidP="00327FB6">
      <w:pPr>
        <w:jc w:val="both"/>
        <w:rPr>
          <w:rFonts w:ascii="Times New Roman" w:hAnsi="Times New Roman" w:cs="Times New Roman"/>
        </w:rPr>
      </w:pPr>
      <w:r>
        <w:rPr>
          <w:rFonts w:ascii="Times New Roman" w:hAnsi="Times New Roman" w:cs="Times New Roman"/>
        </w:rPr>
        <w:t>Il</w:t>
      </w:r>
      <w:r w:rsidR="00327FB6">
        <w:rPr>
          <w:rFonts w:ascii="Times New Roman" w:hAnsi="Times New Roman" w:cs="Times New Roman"/>
        </w:rPr>
        <w:t xml:space="preserve"> est vrai que la France, par la voix de son ministre des Affaires Etrangères</w:t>
      </w:r>
      <w:r w:rsidR="00C2577E">
        <w:rPr>
          <w:rFonts w:ascii="Times New Roman" w:hAnsi="Times New Roman" w:cs="Times New Roman"/>
        </w:rPr>
        <w:t>,</w:t>
      </w:r>
      <w:r w:rsidR="00327FB6">
        <w:rPr>
          <w:rFonts w:ascii="Times New Roman" w:hAnsi="Times New Roman" w:cs="Times New Roman"/>
        </w:rPr>
        <w:t xml:space="preserve"> s'est </w:t>
      </w:r>
      <w:r w:rsidR="00C2577E">
        <w:rPr>
          <w:rFonts w:ascii="Times New Roman" w:hAnsi="Times New Roman" w:cs="Times New Roman"/>
        </w:rPr>
        <w:t>offert</w:t>
      </w:r>
      <w:r w:rsidR="00327FB6">
        <w:rPr>
          <w:rFonts w:ascii="Times New Roman" w:hAnsi="Times New Roman" w:cs="Times New Roman"/>
        </w:rPr>
        <w:t xml:space="preserve"> le luxe de condamner le gouvernement hongrois, oubliant sa politique sécuritaire il y a peu à la frontière italienne pour s'opposer à l'entrée des exilés qui campaient à Vintimille</w:t>
      </w:r>
      <w:r w:rsidR="00C2577E">
        <w:rPr>
          <w:rFonts w:ascii="Times New Roman" w:hAnsi="Times New Roman" w:cs="Times New Roman"/>
        </w:rPr>
        <w:t>, oubliant aussi que</w:t>
      </w:r>
      <w:r w:rsidR="00327FB6">
        <w:rPr>
          <w:rFonts w:ascii="Times New Roman" w:hAnsi="Times New Roman" w:cs="Times New Roman"/>
        </w:rPr>
        <w:t xml:space="preserve">, depuis plusieurs années, </w:t>
      </w:r>
      <w:r w:rsidR="00C2577E">
        <w:rPr>
          <w:rFonts w:ascii="Times New Roman" w:hAnsi="Times New Roman" w:cs="Times New Roman"/>
        </w:rPr>
        <w:t xml:space="preserve">elle </w:t>
      </w:r>
      <w:r w:rsidR="00327FB6">
        <w:rPr>
          <w:rFonts w:ascii="Times New Roman" w:hAnsi="Times New Roman" w:cs="Times New Roman"/>
        </w:rPr>
        <w:t>poursuit avec l'Angleterre une politique de répression contre les exilés qui attende</w:t>
      </w:r>
      <w:r>
        <w:rPr>
          <w:rFonts w:ascii="Times New Roman" w:hAnsi="Times New Roman" w:cs="Times New Roman"/>
        </w:rPr>
        <w:t>n</w:t>
      </w:r>
      <w:r w:rsidR="00327FB6">
        <w:rPr>
          <w:rFonts w:ascii="Times New Roman" w:hAnsi="Times New Roman" w:cs="Times New Roman"/>
        </w:rPr>
        <w:t>t à Calais de pouvoir</w:t>
      </w:r>
      <w:r>
        <w:rPr>
          <w:rFonts w:ascii="Times New Roman" w:hAnsi="Times New Roman" w:cs="Times New Roman"/>
        </w:rPr>
        <w:t xml:space="preserve"> mettre fin à leur errance.</w:t>
      </w:r>
    </w:p>
    <w:p w14:paraId="103C7964" w14:textId="77777777" w:rsidR="00CB6D7D" w:rsidRDefault="00CB6D7D" w:rsidP="00327FB6">
      <w:pPr>
        <w:jc w:val="both"/>
        <w:rPr>
          <w:rFonts w:ascii="Times New Roman" w:hAnsi="Times New Roman" w:cs="Times New Roman"/>
        </w:rPr>
      </w:pPr>
      <w:r>
        <w:rPr>
          <w:rFonts w:ascii="Times New Roman" w:hAnsi="Times New Roman" w:cs="Times New Roman"/>
        </w:rPr>
        <w:t>Il y a une quarantaine d'années, l'Europe se mobilisait pour aider les "boat people". Il est vrai que ces exilés, même non européens, fuyaient des régimes communistes. Avec le temps, on comprend que l'Europe s'intéressait aux exilés moins parce qu'ils étaient des exilés que parce qu'ils fuyaient des régimes communistes et que les aider était une façon de lutter contre le communisme. Aujourd'hui les temps ont changé, les exilés, même s'ils fuient des régions infestées par les ennemis de l'Occident, restent des Arabes et à ce titre ils ont droit à la méfiance européenne.</w:t>
      </w:r>
    </w:p>
    <w:p w14:paraId="7B09A4F3" w14:textId="77777777" w:rsidR="00CB6D7D" w:rsidRDefault="00CB6D7D" w:rsidP="00327FB6">
      <w:pPr>
        <w:jc w:val="both"/>
        <w:rPr>
          <w:rFonts w:ascii="Times New Roman" w:hAnsi="Times New Roman" w:cs="Times New Roman"/>
        </w:rPr>
      </w:pPr>
      <w:r>
        <w:rPr>
          <w:rFonts w:ascii="Times New Roman" w:hAnsi="Times New Roman" w:cs="Times New Roman"/>
        </w:rPr>
        <w:t xml:space="preserve">Il est vrai que l'Europe sait manifester sa grandeur d'âme en pleurant les exilés qui ont le bon goût de se noyer dans la Méditerranée tout en refusant à ceux qui n'ont pas su disparaître dans la Méditerranéen l'asile en terre européenne. </w:t>
      </w:r>
      <w:r w:rsidRPr="00C2577E">
        <w:rPr>
          <w:rFonts w:ascii="Times New Roman" w:hAnsi="Times New Roman" w:cs="Times New Roman"/>
          <w:i/>
        </w:rPr>
        <w:t>"Nous sommes pr</w:t>
      </w:r>
      <w:r w:rsidR="00C2577E" w:rsidRPr="00C2577E">
        <w:rPr>
          <w:rFonts w:ascii="Times New Roman" w:hAnsi="Times New Roman" w:cs="Times New Roman"/>
          <w:i/>
        </w:rPr>
        <w:t>êts à pleurer votre mort, mais ne nous demandez pas de vous accueillir sur nos terres"</w:t>
      </w:r>
      <w:r w:rsidR="00C2577E">
        <w:rPr>
          <w:rFonts w:ascii="Times New Roman" w:hAnsi="Times New Roman" w:cs="Times New Roman"/>
        </w:rPr>
        <w:t>, ainsi s'écrie le chœur des Etats de l'Union Européenne.</w:t>
      </w:r>
    </w:p>
    <w:p w14:paraId="3C0A0440" w14:textId="38E9BB6B" w:rsidR="00C2577E" w:rsidRDefault="00C2577E" w:rsidP="00327FB6">
      <w:pPr>
        <w:jc w:val="both"/>
        <w:rPr>
          <w:rFonts w:ascii="Times New Roman" w:hAnsi="Times New Roman" w:cs="Times New Roman"/>
        </w:rPr>
      </w:pPr>
      <w:r>
        <w:rPr>
          <w:rFonts w:ascii="Times New Roman" w:hAnsi="Times New Roman" w:cs="Times New Roman"/>
        </w:rPr>
        <w:t xml:space="preserve">On pourrait rappeler à l'Union Européenne que les Etats frontaliers de la Syrie, savoir le Liban et la </w:t>
      </w:r>
      <w:proofErr w:type="spellStart"/>
      <w:r>
        <w:rPr>
          <w:rFonts w:ascii="Times New Roman" w:hAnsi="Times New Roman" w:cs="Times New Roman"/>
        </w:rPr>
        <w:t>Jurdanie</w:t>
      </w:r>
      <w:proofErr w:type="spellEnd"/>
      <w:r>
        <w:rPr>
          <w:rFonts w:ascii="Times New Roman" w:hAnsi="Times New Roman" w:cs="Times New Roman"/>
        </w:rPr>
        <w:t>, accueille de nombreux réfugiés syriens, alors qu'ils n'ont pas les moyens qu'ont les pays européens d'accueillir autant de réfugiés. Comme si la question se réduisait à une question de moyens. Oui, le Liban et la Jordanie n'ont pas les moyens de recevoir un tel afflux de réfugiés, mais tout cela se passe entre Arabes et ils peuvent bien s'arranger entre eux</w:t>
      </w:r>
      <w:r w:rsidR="00997D9F">
        <w:rPr>
          <w:rFonts w:ascii="Times New Roman" w:hAnsi="Times New Roman" w:cs="Times New Roman"/>
        </w:rPr>
        <w:t xml:space="preserve">. Alors que l'Union Européenne, qu'elle en ait les moyens ou non, ne peut accepter un surplus d'Arabes, pour la plupart musulmans, alors qu'elle en a déjà trop selon certains. L'Union Européenne fait déjà l'effort d'accueillir quelques uns de ces réfugiés, mais peut-elle faire plus ou plutôt </w:t>
      </w:r>
      <w:r w:rsidR="00476AAD">
        <w:rPr>
          <w:rFonts w:ascii="Times New Roman" w:hAnsi="Times New Roman" w:cs="Times New Roman"/>
        </w:rPr>
        <w:t xml:space="preserve">le </w:t>
      </w:r>
      <w:r w:rsidR="00974708">
        <w:rPr>
          <w:rFonts w:ascii="Times New Roman" w:hAnsi="Times New Roman" w:cs="Times New Roman"/>
        </w:rPr>
        <w:t>veut-elle ?</w:t>
      </w:r>
      <w:r w:rsidR="00997D9F">
        <w:rPr>
          <w:rFonts w:ascii="Times New Roman" w:hAnsi="Times New Roman" w:cs="Times New Roman"/>
        </w:rPr>
        <w:t xml:space="preserve"> Il est vrai qu'on peut parquer ces exilés dans les lieux où ils arrivent comme à Lampedusa ou dans quelques îles grecques et laisser l'Italie ou la Grèce, ces pays aux confins de l'UE se débrouiller. </w:t>
      </w:r>
    </w:p>
    <w:p w14:paraId="6751DC65" w14:textId="47444613" w:rsidR="00997D9F" w:rsidRDefault="00974708" w:rsidP="00327FB6">
      <w:pPr>
        <w:jc w:val="both"/>
        <w:rPr>
          <w:rFonts w:ascii="Times New Roman" w:hAnsi="Times New Roman" w:cs="Times New Roman"/>
        </w:rPr>
      </w:pPr>
      <w:r>
        <w:rPr>
          <w:rFonts w:ascii="Times New Roman" w:hAnsi="Times New Roman" w:cs="Times New Roman"/>
        </w:rPr>
        <w:t>Il y eu</w:t>
      </w:r>
      <w:r w:rsidR="00997D9F">
        <w:rPr>
          <w:rFonts w:ascii="Times New Roman" w:hAnsi="Times New Roman" w:cs="Times New Roman"/>
        </w:rPr>
        <w:t>t une époque où l'Europe s'affichait comme le l</w:t>
      </w:r>
      <w:r w:rsidR="00507277">
        <w:rPr>
          <w:rFonts w:ascii="Times New Roman" w:hAnsi="Times New Roman" w:cs="Times New Roman"/>
        </w:rPr>
        <w:t>ieu</w:t>
      </w:r>
      <w:r w:rsidR="00997D9F">
        <w:rPr>
          <w:rFonts w:ascii="Times New Roman" w:hAnsi="Times New Roman" w:cs="Times New Roman"/>
        </w:rPr>
        <w:t xml:space="preserve"> de l'humanisme et des Lumières</w:t>
      </w:r>
      <w:r w:rsidR="00507277">
        <w:rPr>
          <w:rFonts w:ascii="Times New Roman" w:hAnsi="Times New Roman" w:cs="Times New Roman"/>
        </w:rPr>
        <w:t>, mais</w:t>
      </w:r>
      <w:r>
        <w:rPr>
          <w:rFonts w:ascii="Times New Roman" w:hAnsi="Times New Roman" w:cs="Times New Roman"/>
        </w:rPr>
        <w:t xml:space="preserve"> ces temps semblent bien oubliés</w:t>
      </w:r>
      <w:r w:rsidR="00507277">
        <w:rPr>
          <w:rFonts w:ascii="Times New Roman" w:hAnsi="Times New Roman" w:cs="Times New Roman"/>
        </w:rPr>
        <w:t>. On parle encore des droits de l'homme mais il ne faut pas oublier que, aujourd'hui, lorsque l'Europe parle des droits de l'homme, il faut ajouter la question : qui est "homme" et la réponse arrive bien vite "est homme celui auquel l'UE accorde le droit de bénéficier des droits de l'homme". On oublie ainsi qu'il existe une Déclaration Universelle des Droits de l'Homme", mais ici encore la réponse se traduit pas une question simple : quels sont ceux qui participent de cet universel ? Ainsi tout est dit.</w:t>
      </w:r>
    </w:p>
    <w:p w14:paraId="21410F49" w14:textId="77777777" w:rsidR="00974708" w:rsidRDefault="00974708" w:rsidP="00327FB6">
      <w:pPr>
        <w:jc w:val="both"/>
        <w:rPr>
          <w:rFonts w:ascii="Times New Roman" w:hAnsi="Times New Roman" w:cs="Times New Roman"/>
        </w:rPr>
      </w:pPr>
    </w:p>
    <w:p w14:paraId="57F428D4" w14:textId="02C4B504" w:rsidR="00974708" w:rsidRDefault="00974708" w:rsidP="00327FB6">
      <w:pPr>
        <w:jc w:val="both"/>
        <w:rPr>
          <w:rFonts w:ascii="Times New Roman" w:hAnsi="Times New Roman" w:cs="Times New Roman"/>
        </w:rPr>
      </w:pPr>
      <w:r>
        <w:rPr>
          <w:rFonts w:ascii="Times New Roman" w:hAnsi="Times New Roman" w:cs="Times New Roman"/>
        </w:rPr>
        <w:lastRenderedPageBreak/>
        <w:t>rudolf bkouche</w:t>
      </w:r>
      <w:bookmarkStart w:id="0" w:name="_GoBack"/>
      <w:bookmarkEnd w:id="0"/>
    </w:p>
    <w:p w14:paraId="4A810407" w14:textId="77777777" w:rsidR="00997D9F" w:rsidRDefault="00997D9F" w:rsidP="00327FB6">
      <w:pPr>
        <w:jc w:val="both"/>
        <w:rPr>
          <w:rFonts w:ascii="Times New Roman" w:hAnsi="Times New Roman" w:cs="Times New Roman"/>
        </w:rPr>
      </w:pPr>
    </w:p>
    <w:p w14:paraId="52846B9D" w14:textId="77777777" w:rsidR="00327FB6" w:rsidRDefault="00327FB6" w:rsidP="00327FB6">
      <w:pPr>
        <w:jc w:val="both"/>
        <w:rPr>
          <w:rFonts w:ascii="Times New Roman" w:hAnsi="Times New Roman" w:cs="Times New Roman"/>
        </w:rPr>
      </w:pPr>
    </w:p>
    <w:p w14:paraId="3D215587" w14:textId="77777777" w:rsidR="00327FB6" w:rsidRDefault="00327FB6" w:rsidP="00327FB6">
      <w:pPr>
        <w:jc w:val="both"/>
        <w:rPr>
          <w:rFonts w:ascii="Times New Roman" w:hAnsi="Times New Roman" w:cs="Times New Roman"/>
        </w:rPr>
      </w:pPr>
    </w:p>
    <w:p w14:paraId="42DB00AC" w14:textId="77777777" w:rsidR="00327FB6" w:rsidRPr="00327FB6" w:rsidRDefault="00327FB6" w:rsidP="00327FB6">
      <w:pPr>
        <w:jc w:val="both"/>
        <w:rPr>
          <w:rFonts w:ascii="Times New Roman" w:hAnsi="Times New Roman" w:cs="Times New Roman"/>
        </w:rPr>
      </w:pPr>
    </w:p>
    <w:p w14:paraId="66B59E26" w14:textId="77777777" w:rsidR="00327FB6" w:rsidRPr="00327FB6" w:rsidRDefault="00327FB6" w:rsidP="00327FB6">
      <w:pPr>
        <w:jc w:val="both"/>
        <w:rPr>
          <w:rFonts w:ascii="Times New Roman" w:hAnsi="Times New Roman" w:cs="Times New Roman"/>
        </w:rPr>
      </w:pPr>
    </w:p>
    <w:p w14:paraId="60810593" w14:textId="77777777" w:rsidR="00327FB6" w:rsidRPr="00327FB6" w:rsidRDefault="00327FB6" w:rsidP="00327FB6">
      <w:pPr>
        <w:jc w:val="both"/>
        <w:rPr>
          <w:rFonts w:ascii="Times New Roman" w:hAnsi="Times New Roman" w:cs="Times New Roman"/>
        </w:rPr>
      </w:pPr>
    </w:p>
    <w:sectPr w:rsidR="00327FB6" w:rsidRPr="00327FB6" w:rsidSect="00086C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FB6"/>
    <w:rsid w:val="00086CA0"/>
    <w:rsid w:val="00327FB6"/>
    <w:rsid w:val="00476AAD"/>
    <w:rsid w:val="00507277"/>
    <w:rsid w:val="00770E61"/>
    <w:rsid w:val="00974708"/>
    <w:rsid w:val="00997D9F"/>
    <w:rsid w:val="00C2577E"/>
    <w:rsid w:val="00CB6D7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BE1F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619</Words>
  <Characters>3410</Characters>
  <Application>Microsoft Macintosh Word</Application>
  <DocSecurity>0</DocSecurity>
  <Lines>28</Lines>
  <Paragraphs>8</Paragraphs>
  <ScaleCrop>false</ScaleCrop>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BKOUCHE</dc:creator>
  <cp:keywords/>
  <dc:description/>
  <cp:lastModifiedBy>rudolf BKOUCHE</cp:lastModifiedBy>
  <cp:revision>3</cp:revision>
  <dcterms:created xsi:type="dcterms:W3CDTF">2015-09-03T09:01:00Z</dcterms:created>
  <dcterms:modified xsi:type="dcterms:W3CDTF">2015-09-03T13:01:00Z</dcterms:modified>
</cp:coreProperties>
</file>