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B1" w:rsidRDefault="00EB57D7" w:rsidP="00FD2293">
      <w:pPr>
        <w:jc w:val="right"/>
      </w:pPr>
      <w:r>
        <w:rPr>
          <w:noProof/>
          <w:lang w:eastAsia="fr-FR"/>
        </w:rPr>
        <w:drawing>
          <wp:inline distT="0" distB="0" distL="0" distR="0">
            <wp:extent cx="1514246" cy="561166"/>
            <wp:effectExtent l="19050" t="0" r="0" b="0"/>
            <wp:docPr id="1" name="Image 0" descr="logo FUIQ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IQ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478" cy="56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7D7" w:rsidRDefault="00EB57D7" w:rsidP="00EB57D7">
      <w:pPr>
        <w:jc w:val="center"/>
      </w:pPr>
      <w:r>
        <w:t xml:space="preserve">Communiqué de presse </w:t>
      </w:r>
    </w:p>
    <w:p w:rsidR="008E048D" w:rsidRPr="008E048D" w:rsidRDefault="008E048D" w:rsidP="00FD2293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8E048D">
        <w:rPr>
          <w:b/>
          <w:color w:val="000000" w:themeColor="text1"/>
          <w:sz w:val="32"/>
          <w:szCs w:val="32"/>
        </w:rPr>
        <w:t>Le</w:t>
      </w:r>
      <w:r w:rsidRPr="008E048D">
        <w:rPr>
          <w:b/>
          <w:color w:val="FF0000"/>
          <w:sz w:val="32"/>
          <w:szCs w:val="32"/>
        </w:rPr>
        <w:t xml:space="preserve"> F</w:t>
      </w:r>
      <w:r w:rsidRPr="008E048D">
        <w:rPr>
          <w:b/>
          <w:sz w:val="32"/>
          <w:szCs w:val="32"/>
        </w:rPr>
        <w:t xml:space="preserve">ront </w:t>
      </w:r>
      <w:r w:rsidRPr="008E048D">
        <w:rPr>
          <w:b/>
          <w:color w:val="FF0000"/>
          <w:sz w:val="32"/>
          <w:szCs w:val="32"/>
        </w:rPr>
        <w:t>U</w:t>
      </w:r>
      <w:r w:rsidRPr="008E048D">
        <w:rPr>
          <w:b/>
          <w:sz w:val="32"/>
          <w:szCs w:val="32"/>
        </w:rPr>
        <w:t xml:space="preserve">ni des </w:t>
      </w:r>
      <w:r w:rsidRPr="008E048D">
        <w:rPr>
          <w:b/>
          <w:color w:val="FF0000"/>
          <w:sz w:val="32"/>
          <w:szCs w:val="32"/>
        </w:rPr>
        <w:t>I</w:t>
      </w:r>
      <w:r w:rsidRPr="008E048D">
        <w:rPr>
          <w:b/>
          <w:sz w:val="32"/>
          <w:szCs w:val="32"/>
        </w:rPr>
        <w:t xml:space="preserve">mmigrations et des </w:t>
      </w:r>
      <w:r w:rsidRPr="008E048D">
        <w:rPr>
          <w:b/>
          <w:color w:val="FF0000"/>
          <w:sz w:val="32"/>
          <w:szCs w:val="32"/>
        </w:rPr>
        <w:t>Q</w:t>
      </w:r>
      <w:r w:rsidRPr="008E048D">
        <w:rPr>
          <w:b/>
          <w:sz w:val="32"/>
          <w:szCs w:val="32"/>
        </w:rPr>
        <w:t xml:space="preserve">uartiers </w:t>
      </w:r>
      <w:r w:rsidRPr="008E048D">
        <w:rPr>
          <w:b/>
          <w:color w:val="FF0000"/>
          <w:sz w:val="32"/>
          <w:szCs w:val="32"/>
        </w:rPr>
        <w:t>P</w:t>
      </w:r>
      <w:r w:rsidRPr="008E048D">
        <w:rPr>
          <w:b/>
          <w:sz w:val="32"/>
          <w:szCs w:val="32"/>
        </w:rPr>
        <w:t>opulaires appelle</w:t>
      </w:r>
    </w:p>
    <w:p w:rsidR="008E048D" w:rsidRPr="008E048D" w:rsidRDefault="008E048D" w:rsidP="00FD2293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à</w:t>
      </w:r>
      <w:proofErr w:type="gramEnd"/>
      <w:r w:rsidRPr="008E048D">
        <w:rPr>
          <w:b/>
          <w:sz w:val="32"/>
          <w:szCs w:val="32"/>
        </w:rPr>
        <w:t xml:space="preserve"> manifester contre l’islamophobie</w:t>
      </w:r>
    </w:p>
    <w:p w:rsidR="008E048D" w:rsidRDefault="008E048D" w:rsidP="00EB57D7">
      <w:pPr>
        <w:jc w:val="center"/>
      </w:pPr>
      <w:r>
        <w:t>Ce samedi 28 février 2015.</w:t>
      </w:r>
    </w:p>
    <w:p w:rsidR="008D32C6" w:rsidRDefault="008D32C6" w:rsidP="008E048D">
      <w:pPr>
        <w:jc w:val="both"/>
        <w:rPr>
          <w:sz w:val="24"/>
          <w:szCs w:val="24"/>
        </w:rPr>
      </w:pPr>
    </w:p>
    <w:p w:rsidR="008D32C6" w:rsidRPr="00FD2293" w:rsidRDefault="008E048D" w:rsidP="008E048D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 xml:space="preserve">Les deux horribles attentats qui ont </w:t>
      </w:r>
      <w:r w:rsidRPr="00FD2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ensanglanté </w:t>
      </w:r>
      <w:r w:rsidRPr="00FD2293">
        <w:rPr>
          <w:rFonts w:ascii="Times New Roman" w:hAnsi="Times New Roman" w:cs="Times New Roman"/>
          <w:sz w:val="24"/>
          <w:szCs w:val="24"/>
        </w:rPr>
        <w:t xml:space="preserve">la France ont été le prétexte au déclenchement d’une série de passage à l’acte islamophobe sans précédent. </w:t>
      </w:r>
    </w:p>
    <w:p w:rsidR="008D32C6" w:rsidRPr="00FD2293" w:rsidRDefault="008E048D" w:rsidP="008E048D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 xml:space="preserve">En deux semaines plus de 150 actes islamophobes ont été officiellement recensés c'est-à-dire plus que pour l’ensemble de l’année 2014. </w:t>
      </w:r>
    </w:p>
    <w:p w:rsidR="008E048D" w:rsidRPr="00FD2293" w:rsidRDefault="008E048D" w:rsidP="008E048D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 xml:space="preserve">Il ne s’agit ici que des actes recensés. La réalité est bien plus grave car de nombreuses victimes choisissent de se taire.  </w:t>
      </w:r>
    </w:p>
    <w:p w:rsidR="008D32C6" w:rsidRPr="00FD2293" w:rsidRDefault="008E048D" w:rsidP="008D32C6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>Les réactions islamophobes aux attentats sont le résultat de plusieurs décennies de discours islamophobes</w:t>
      </w:r>
      <w:r w:rsidR="008D32C6" w:rsidRPr="00FD2293">
        <w:rPr>
          <w:rFonts w:ascii="Times New Roman" w:hAnsi="Times New Roman" w:cs="Times New Roman"/>
          <w:sz w:val="24"/>
          <w:szCs w:val="24"/>
        </w:rPr>
        <w:t xml:space="preserve">. </w:t>
      </w:r>
      <w:r w:rsidRPr="00FD2293">
        <w:rPr>
          <w:rFonts w:ascii="Times New Roman" w:hAnsi="Times New Roman" w:cs="Times New Roman"/>
          <w:sz w:val="24"/>
          <w:szCs w:val="24"/>
        </w:rPr>
        <w:t xml:space="preserve">Dans une société fragilisée par une crise sans précédent, il est criminel de présenter ainsi un bouc émissaire à sacrifier. </w:t>
      </w:r>
    </w:p>
    <w:p w:rsidR="00EB57D7" w:rsidRPr="00FD2293" w:rsidRDefault="00EB57D7" w:rsidP="00FD22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2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</w:t>
      </w:r>
      <w:r w:rsidRPr="00FD22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</w:t>
      </w:r>
      <w:r w:rsidRPr="00FD2293">
        <w:rPr>
          <w:rFonts w:ascii="Times New Roman" w:hAnsi="Times New Roman" w:cs="Times New Roman"/>
          <w:b/>
          <w:sz w:val="24"/>
          <w:szCs w:val="24"/>
        </w:rPr>
        <w:t xml:space="preserve">ront </w:t>
      </w:r>
      <w:r w:rsidRPr="00FD2293">
        <w:rPr>
          <w:rFonts w:ascii="Times New Roman" w:hAnsi="Times New Roman" w:cs="Times New Roman"/>
          <w:b/>
          <w:color w:val="FF0000"/>
          <w:sz w:val="24"/>
          <w:szCs w:val="24"/>
        </w:rPr>
        <w:t>U</w:t>
      </w:r>
      <w:r w:rsidRPr="00FD2293">
        <w:rPr>
          <w:rFonts w:ascii="Times New Roman" w:hAnsi="Times New Roman" w:cs="Times New Roman"/>
          <w:b/>
          <w:sz w:val="24"/>
          <w:szCs w:val="24"/>
        </w:rPr>
        <w:t xml:space="preserve">ni des </w:t>
      </w:r>
      <w:r w:rsidRPr="00FD2293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Pr="00FD2293">
        <w:rPr>
          <w:rFonts w:ascii="Times New Roman" w:hAnsi="Times New Roman" w:cs="Times New Roman"/>
          <w:b/>
          <w:sz w:val="24"/>
          <w:szCs w:val="24"/>
        </w:rPr>
        <w:t xml:space="preserve">mmigrations et des </w:t>
      </w:r>
      <w:r w:rsidRPr="00FD2293">
        <w:rPr>
          <w:rFonts w:ascii="Times New Roman" w:hAnsi="Times New Roman" w:cs="Times New Roman"/>
          <w:b/>
          <w:color w:val="FF0000"/>
          <w:sz w:val="24"/>
          <w:szCs w:val="24"/>
        </w:rPr>
        <w:t>Q</w:t>
      </w:r>
      <w:r w:rsidRPr="00FD2293">
        <w:rPr>
          <w:rFonts w:ascii="Times New Roman" w:hAnsi="Times New Roman" w:cs="Times New Roman"/>
          <w:b/>
          <w:sz w:val="24"/>
          <w:szCs w:val="24"/>
        </w:rPr>
        <w:t xml:space="preserve">uartiers </w:t>
      </w:r>
      <w:r w:rsidRPr="00FD2293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Pr="00FD2293">
        <w:rPr>
          <w:rFonts w:ascii="Times New Roman" w:hAnsi="Times New Roman" w:cs="Times New Roman"/>
          <w:b/>
          <w:sz w:val="24"/>
          <w:szCs w:val="24"/>
        </w:rPr>
        <w:t>opulaires appelle</w:t>
      </w:r>
      <w:r w:rsidR="008D32C6" w:rsidRPr="00FD2293">
        <w:rPr>
          <w:rFonts w:ascii="Times New Roman" w:hAnsi="Times New Roman" w:cs="Times New Roman"/>
          <w:b/>
          <w:sz w:val="24"/>
          <w:szCs w:val="24"/>
        </w:rPr>
        <w:t> :</w:t>
      </w:r>
    </w:p>
    <w:p w:rsidR="00EB57D7" w:rsidRPr="00FD2293" w:rsidRDefault="00EB57D7" w:rsidP="00FD2293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line="36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93">
        <w:rPr>
          <w:rFonts w:ascii="Times New Roman" w:hAnsi="Times New Roman" w:cs="Times New Roman"/>
          <w:b/>
          <w:sz w:val="24"/>
          <w:szCs w:val="24"/>
        </w:rPr>
        <w:t>toutes celles et tous ceux qui refusent cette France raciste, à rendre visible une France antiraciste c'est-à-dire aujourd’hui anti-islamophobe,</w:t>
      </w:r>
    </w:p>
    <w:p w:rsidR="00EB57D7" w:rsidRPr="00FD2293" w:rsidRDefault="00EB57D7" w:rsidP="00FD2293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line="36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93">
        <w:rPr>
          <w:rFonts w:ascii="Times New Roman" w:hAnsi="Times New Roman" w:cs="Times New Roman"/>
          <w:b/>
          <w:sz w:val="24"/>
          <w:szCs w:val="24"/>
        </w:rPr>
        <w:t>tous les partis, organisations, associations à prendre leurs responsabilités et à s’exprimer clairement sur l’islamophobie,</w:t>
      </w:r>
    </w:p>
    <w:p w:rsidR="00EB57D7" w:rsidRPr="00FD2293" w:rsidRDefault="00EB57D7" w:rsidP="00FD2293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line="36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293">
        <w:rPr>
          <w:rFonts w:ascii="Times New Roman" w:hAnsi="Times New Roman" w:cs="Times New Roman"/>
          <w:b/>
          <w:sz w:val="24"/>
          <w:szCs w:val="24"/>
        </w:rPr>
        <w:t>les premier</w:t>
      </w:r>
      <w:r w:rsidR="008D32C6" w:rsidRPr="00FD2293">
        <w:rPr>
          <w:rFonts w:ascii="Times New Roman" w:hAnsi="Times New Roman" w:cs="Times New Roman"/>
          <w:b/>
          <w:sz w:val="24"/>
          <w:szCs w:val="24"/>
        </w:rPr>
        <w:t>-e</w:t>
      </w:r>
      <w:r w:rsidRPr="00FD2293">
        <w:rPr>
          <w:rFonts w:ascii="Times New Roman" w:hAnsi="Times New Roman" w:cs="Times New Roman"/>
          <w:b/>
          <w:sz w:val="24"/>
          <w:szCs w:val="24"/>
        </w:rPr>
        <w:t xml:space="preserve">s concernés à s’organiser et à se mobiliser pour se défendre. </w:t>
      </w:r>
    </w:p>
    <w:p w:rsidR="00D406C5" w:rsidRDefault="008D32C6" w:rsidP="008D32C6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 xml:space="preserve">Que l’on soit </w:t>
      </w:r>
      <w:proofErr w:type="spellStart"/>
      <w:r w:rsidRPr="00FD2293">
        <w:rPr>
          <w:rFonts w:ascii="Times New Roman" w:hAnsi="Times New Roman" w:cs="Times New Roman"/>
          <w:sz w:val="24"/>
          <w:szCs w:val="24"/>
        </w:rPr>
        <w:t>croyant-e</w:t>
      </w:r>
      <w:proofErr w:type="spellEnd"/>
      <w:r w:rsidRPr="00FD2293">
        <w:rPr>
          <w:rFonts w:ascii="Times New Roman" w:hAnsi="Times New Roman" w:cs="Times New Roman"/>
          <w:sz w:val="24"/>
          <w:szCs w:val="24"/>
        </w:rPr>
        <w:t xml:space="preserve"> ou non, quelques soient nos convictions, crions notre colère contre l’islamophobie</w:t>
      </w:r>
      <w:r w:rsidR="00FD2293" w:rsidRPr="00FD2293">
        <w:rPr>
          <w:rFonts w:ascii="Times New Roman" w:hAnsi="Times New Roman" w:cs="Times New Roman"/>
          <w:sz w:val="24"/>
          <w:szCs w:val="24"/>
        </w:rPr>
        <w:t>,</w:t>
      </w:r>
      <w:r w:rsidRPr="00FD2293">
        <w:rPr>
          <w:rFonts w:ascii="Times New Roman" w:hAnsi="Times New Roman" w:cs="Times New Roman"/>
          <w:sz w:val="24"/>
          <w:szCs w:val="24"/>
        </w:rPr>
        <w:t xml:space="preserve"> les </w:t>
      </w:r>
      <w:r w:rsidR="00FD2293" w:rsidRPr="00FD2293">
        <w:rPr>
          <w:rFonts w:ascii="Times New Roman" w:hAnsi="Times New Roman" w:cs="Times New Roman"/>
          <w:sz w:val="24"/>
          <w:szCs w:val="24"/>
        </w:rPr>
        <w:t>agressions, et les discriminations</w:t>
      </w:r>
      <w:r w:rsidRPr="00FD2293">
        <w:rPr>
          <w:rFonts w:ascii="Times New Roman" w:hAnsi="Times New Roman" w:cs="Times New Roman"/>
          <w:sz w:val="24"/>
          <w:szCs w:val="24"/>
        </w:rPr>
        <w:t xml:space="preserve"> racistes</w:t>
      </w:r>
      <w:r w:rsidR="00FD2293" w:rsidRPr="00FD22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2C6" w:rsidRDefault="00FD2293" w:rsidP="008D32C6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>R</w:t>
      </w:r>
      <w:r w:rsidR="008D32C6" w:rsidRPr="00FD2293">
        <w:rPr>
          <w:rFonts w:ascii="Times New Roman" w:hAnsi="Times New Roman" w:cs="Times New Roman"/>
          <w:sz w:val="24"/>
          <w:szCs w:val="24"/>
        </w:rPr>
        <w:t>endons-nous visible</w:t>
      </w:r>
      <w:r w:rsidRPr="00FD2293">
        <w:rPr>
          <w:rFonts w:ascii="Times New Roman" w:hAnsi="Times New Roman" w:cs="Times New Roman"/>
          <w:sz w:val="24"/>
          <w:szCs w:val="24"/>
        </w:rPr>
        <w:t>.</w:t>
      </w:r>
      <w:r w:rsidR="008D32C6" w:rsidRPr="00FD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7D7" w:rsidRPr="00FD2293" w:rsidRDefault="00EB57D7" w:rsidP="00EB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>MANIFESTATION CONTRE L’ISLAMOPHOBIE</w:t>
      </w:r>
      <w:r w:rsidRPr="00FD2293">
        <w:rPr>
          <w:rFonts w:ascii="Times New Roman" w:hAnsi="Times New Roman" w:cs="Times New Roman"/>
          <w:sz w:val="24"/>
          <w:szCs w:val="24"/>
        </w:rPr>
        <w:t xml:space="preserve"> le </w:t>
      </w:r>
    </w:p>
    <w:p w:rsidR="00EB57D7" w:rsidRPr="00FD2293" w:rsidRDefault="00EB57D7" w:rsidP="00EB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 xml:space="preserve">28 FEVRIER 15 HEURES </w:t>
      </w:r>
    </w:p>
    <w:p w:rsidR="00D406C5" w:rsidRDefault="00EB57D7" w:rsidP="00EB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 xml:space="preserve">PLACE DE LA REPUBLIQUE </w:t>
      </w:r>
    </w:p>
    <w:p w:rsidR="00EB57D7" w:rsidRDefault="00EB57D7" w:rsidP="00EB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293">
        <w:rPr>
          <w:rFonts w:ascii="Times New Roman" w:hAnsi="Times New Roman" w:cs="Times New Roman"/>
          <w:sz w:val="24"/>
          <w:szCs w:val="24"/>
        </w:rPr>
        <w:t>LILLE</w:t>
      </w:r>
    </w:p>
    <w:p w:rsidR="00FD2293" w:rsidRPr="00D406C5" w:rsidRDefault="00FD2293" w:rsidP="00FD2293">
      <w:pPr>
        <w:pStyle w:val="Sansinterligne"/>
        <w:rPr>
          <w:b/>
          <w:szCs w:val="18"/>
        </w:rPr>
      </w:pPr>
      <w:hyperlink r:id="rId6" w:history="1">
        <w:r w:rsidRPr="00D406C5">
          <w:rPr>
            <w:rStyle w:val="Lienhypertexte"/>
            <w:b/>
            <w:szCs w:val="18"/>
          </w:rPr>
          <w:t>contact@fuiqp59-62.org</w:t>
        </w:r>
      </w:hyperlink>
      <w:r w:rsidRPr="00D406C5">
        <w:rPr>
          <w:b/>
          <w:szCs w:val="18"/>
        </w:rPr>
        <w:t xml:space="preserve"> </w:t>
      </w:r>
    </w:p>
    <w:p w:rsidR="00FD2293" w:rsidRPr="00D406C5" w:rsidRDefault="00FD2293" w:rsidP="00FD2293">
      <w:pPr>
        <w:pStyle w:val="Sansinterligne"/>
        <w:rPr>
          <w:b/>
          <w:szCs w:val="18"/>
        </w:rPr>
      </w:pPr>
    </w:p>
    <w:bookmarkStart w:id="0" w:name="_GoBack"/>
    <w:bookmarkEnd w:id="0"/>
    <w:p w:rsidR="00FD2293" w:rsidRPr="00D406C5" w:rsidRDefault="00FD2293" w:rsidP="00FD2293">
      <w:pPr>
        <w:pStyle w:val="Sansinterligne"/>
        <w:rPr>
          <w:b/>
          <w:szCs w:val="18"/>
        </w:rPr>
      </w:pPr>
      <w:r w:rsidRPr="00D406C5">
        <w:rPr>
          <w:b/>
          <w:szCs w:val="18"/>
        </w:rPr>
        <w:fldChar w:fldCharType="begin"/>
      </w:r>
      <w:r w:rsidRPr="00D406C5">
        <w:rPr>
          <w:b/>
          <w:szCs w:val="18"/>
        </w:rPr>
        <w:instrText xml:space="preserve"> HYPERLINK "https://fr-fr.facebook.com/pages/FUIQP/206225166232156" </w:instrText>
      </w:r>
      <w:r w:rsidRPr="00D406C5">
        <w:rPr>
          <w:b/>
          <w:szCs w:val="18"/>
        </w:rPr>
        <w:fldChar w:fldCharType="separate"/>
      </w:r>
      <w:r w:rsidRPr="00D406C5">
        <w:rPr>
          <w:rStyle w:val="Lienhypertexte"/>
          <w:b/>
          <w:szCs w:val="18"/>
        </w:rPr>
        <w:t>https://fr-fr.facebook.com/pages/FUIQP/206225166232156</w:t>
      </w:r>
      <w:r w:rsidRPr="00D406C5">
        <w:rPr>
          <w:b/>
          <w:szCs w:val="18"/>
        </w:rPr>
        <w:fldChar w:fldCharType="end"/>
      </w:r>
      <w:r w:rsidRPr="00D406C5">
        <w:rPr>
          <w:b/>
          <w:szCs w:val="18"/>
        </w:rPr>
        <w:t xml:space="preserve"> </w:t>
      </w:r>
    </w:p>
    <w:p w:rsidR="00FD2293" w:rsidRPr="00D406C5" w:rsidRDefault="00FD2293" w:rsidP="00FD2293">
      <w:pPr>
        <w:pStyle w:val="Sansinterligne"/>
        <w:rPr>
          <w:b/>
          <w:szCs w:val="18"/>
        </w:rPr>
      </w:pPr>
    </w:p>
    <w:p w:rsidR="008D32C6" w:rsidRPr="00FD2293" w:rsidRDefault="00FD2293" w:rsidP="00FD2293">
      <w:pPr>
        <w:pStyle w:val="Sansinterligne"/>
        <w:rPr>
          <w:b/>
          <w:sz w:val="28"/>
          <w:szCs w:val="28"/>
        </w:rPr>
      </w:pPr>
      <w:hyperlink r:id="rId7" w:history="1">
        <w:r w:rsidRPr="00D406C5">
          <w:rPr>
            <w:rStyle w:val="Lienhypertexte"/>
            <w:b/>
            <w:szCs w:val="18"/>
          </w:rPr>
          <w:t>https://www.youtube.com/channel/UCuxY9UxdTZPfLaxIocNtQGg</w:t>
        </w:r>
      </w:hyperlink>
      <w:r w:rsidRPr="00FD2293">
        <w:rPr>
          <w:b/>
          <w:sz w:val="20"/>
          <w:szCs w:val="20"/>
        </w:rPr>
        <w:t xml:space="preserve"> </w:t>
      </w:r>
    </w:p>
    <w:sectPr w:rsidR="008D32C6" w:rsidRPr="00FD2293" w:rsidSect="00D406C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634"/>
    <w:multiLevelType w:val="hybridMultilevel"/>
    <w:tmpl w:val="A03A7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54077"/>
    <w:multiLevelType w:val="hybridMultilevel"/>
    <w:tmpl w:val="A4DE8C2E"/>
    <w:lvl w:ilvl="0" w:tplc="8F205534">
      <w:numFmt w:val="bullet"/>
      <w:lvlText w:val="-"/>
      <w:lvlJc w:val="left"/>
      <w:pPr>
        <w:ind w:left="1485" w:hanging="765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3F17F1"/>
    <w:multiLevelType w:val="hybridMultilevel"/>
    <w:tmpl w:val="1D188C24"/>
    <w:lvl w:ilvl="0" w:tplc="8F205534">
      <w:numFmt w:val="bullet"/>
      <w:lvlText w:val="-"/>
      <w:lvlJc w:val="left"/>
      <w:pPr>
        <w:ind w:left="1125" w:hanging="765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773BD"/>
    <w:multiLevelType w:val="hybridMultilevel"/>
    <w:tmpl w:val="EDEC3CBA"/>
    <w:lvl w:ilvl="0" w:tplc="040C0001">
      <w:start w:val="1"/>
      <w:numFmt w:val="bullet"/>
      <w:lvlText w:val=""/>
      <w:lvlJc w:val="left"/>
      <w:pPr>
        <w:ind w:left="1485" w:hanging="765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57D7"/>
    <w:rsid w:val="003B10A4"/>
    <w:rsid w:val="00633FB1"/>
    <w:rsid w:val="008D32C6"/>
    <w:rsid w:val="008E048D"/>
    <w:rsid w:val="00D406C5"/>
    <w:rsid w:val="00EB57D7"/>
    <w:rsid w:val="00F9606F"/>
    <w:rsid w:val="00FD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606F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character" w:styleId="Appeldenotedefin">
    <w:name w:val="endnote reference"/>
    <w:uiPriority w:val="99"/>
    <w:semiHidden/>
    <w:unhideWhenUsed/>
    <w:rsid w:val="00F9606F"/>
    <w:rPr>
      <w:rFonts w:ascii="Times New Roman" w:hAnsi="Times New Roman"/>
      <w:color w:val="000000" w:themeColor="text1"/>
      <w:sz w:val="18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7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32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2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uxY9UxdTZPfLaxIocNtQ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fuiqp59-62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</dc:creator>
  <cp:keywords/>
  <dc:description/>
  <cp:lastModifiedBy>Jessy</cp:lastModifiedBy>
  <cp:revision>3</cp:revision>
  <dcterms:created xsi:type="dcterms:W3CDTF">2015-02-20T10:53:00Z</dcterms:created>
  <dcterms:modified xsi:type="dcterms:W3CDTF">2015-02-20T11:25:00Z</dcterms:modified>
</cp:coreProperties>
</file>