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 w:val="false"/>
        <w:tabs>
          <w:tab w:leader="none" w:pos="560" w:val="left"/>
          <w:tab w:leader="none" w:pos="1120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jc w:val="both"/>
      </w:pPr>
      <w:r>
        <w:rPr>
          <w:rFonts w:ascii="Helvetica" w:cs="Helvetica" w:hAnsi="Helvetica"/>
        </w:rPr>
      </w:r>
    </w:p>
    <w:p>
      <w:pPr>
        <w:pStyle w:val="style0"/>
        <w:widowControl w:val="false"/>
        <w:tabs>
          <w:tab w:leader="none" w:pos="560" w:val="left"/>
          <w:tab w:leader="none" w:pos="1120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jc w:val="center"/>
      </w:pPr>
      <w:r>
        <w:rPr>
          <w:rFonts w:ascii="Helvetica" w:cs="Helvetica" w:hAnsi="Helvetica"/>
          <w:b/>
          <w:bCs/>
          <w:sz w:val="28"/>
          <w:szCs w:val="28"/>
        </w:rPr>
        <w:t>TABLE RONDE</w:t>
      </w:r>
    </w:p>
    <w:p>
      <w:pPr>
        <w:pStyle w:val="style0"/>
        <w:widowControl w:val="false"/>
        <w:tabs>
          <w:tab w:leader="none" w:pos="560" w:val="left"/>
          <w:tab w:leader="none" w:pos="1120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jc w:val="center"/>
      </w:pPr>
      <w:r>
        <w:rPr>
          <w:rFonts w:ascii="Helvetica" w:cs="Helvetica" w:hAnsi="Helvetica"/>
          <w:b/>
          <w:sz w:val="28"/>
          <w:szCs w:val="28"/>
        </w:rPr>
        <w:t>Crise des Droits de l’Homme au Mexique. Réagissons !</w:t>
      </w:r>
    </w:p>
    <w:p>
      <w:pPr>
        <w:pStyle w:val="style0"/>
        <w:widowControl w:val="false"/>
        <w:tabs>
          <w:tab w:leader="none" w:pos="560" w:val="left"/>
          <w:tab w:leader="none" w:pos="1120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jc w:val="both"/>
      </w:pPr>
      <w:r>
        <w:rPr>
          <w:rFonts w:ascii="Helvetica" w:cs="Helvetica" w:hAnsi="Helvetica"/>
        </w:rPr>
      </w:r>
    </w:p>
    <w:p>
      <w:pPr>
        <w:pStyle w:val="style0"/>
        <w:widowControl w:val="false"/>
        <w:tabs>
          <w:tab w:leader="none" w:pos="560" w:val="left"/>
          <w:tab w:leader="none" w:pos="1120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jc w:val="both"/>
      </w:pPr>
      <w:r>
        <w:rPr>
          <w:rFonts w:ascii="Helvetica" w:cs="Helvetica" w:hAnsi="Helvetica"/>
        </w:rPr>
      </w:r>
    </w:p>
    <w:p>
      <w:pPr>
        <w:pStyle w:val="style0"/>
        <w:widowControl w:val="false"/>
        <w:tabs>
          <w:tab w:leader="none" w:pos="560" w:val="left"/>
          <w:tab w:leader="none" w:pos="1120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jc w:val="both"/>
      </w:pPr>
      <w:r>
        <w:rPr>
          <w:rFonts w:ascii="Helvetica" w:cs="Helvetica" w:hAnsi="Helvetica"/>
        </w:rPr>
        <w:t>Depuis le 26 septembre 2014, 43 étudiants mexicains de</w:t>
      </w:r>
      <w:r>
        <w:rPr>
          <w:rFonts w:ascii="arial narrow" w:cs="Helvetica" w:hAnsi="arial narrow"/>
          <w:sz w:val="24"/>
        </w:rPr>
        <w:t xml:space="preserve"> l'école normale Raul Isidro Burgos </w:t>
      </w:r>
      <w:r>
        <w:rPr>
          <w:rFonts w:ascii="Helvetica" w:cs="Helvetica" w:hAnsi="Helvetica"/>
        </w:rPr>
        <w:t xml:space="preserve"> en Ayotzinapa sont portés disparus après avoir été attaqués et enlevés par la police d'Iguala-Guerrero. Depuis les mobilisations partout le pays et à l’étranger ne cessent pour demander justice. Un crime contre l'humanité, </w:t>
      </w:r>
      <w:bookmarkStart w:id="0" w:name="__DdeLink__56_1493096263"/>
      <w:r>
        <w:rPr>
          <w:rFonts w:ascii="Helvetica" w:cs="Helvetica" w:hAnsi="Helvetica"/>
        </w:rPr>
        <w:t>qu'a mis en lumière au niveau</w:t>
      </w:r>
      <w:bookmarkEnd w:id="0"/>
      <w:r>
        <w:rPr>
          <w:rFonts w:ascii="Helvetica" w:cs="Helvetica" w:hAnsi="Helvetica"/>
        </w:rPr>
        <w:t xml:space="preserve"> internationale la corruption, la violence et l'impunité omniprésente au Mexique : 22 milles disparitions et plus de 150 milles morts pendant les sept derniers années.</w:t>
      </w:r>
    </w:p>
    <w:p>
      <w:pPr>
        <w:pStyle w:val="style0"/>
        <w:widowControl w:val="false"/>
        <w:tabs>
          <w:tab w:leader="none" w:pos="560" w:val="left"/>
          <w:tab w:leader="none" w:pos="1120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jc w:val="both"/>
      </w:pPr>
      <w:r>
        <w:rPr>
          <w:rFonts w:ascii="Helvetica" w:cs="Helvetica" w:hAnsi="Helvetica"/>
        </w:rPr>
      </w:r>
    </w:p>
    <w:p>
      <w:pPr>
        <w:pStyle w:val="style0"/>
        <w:widowControl w:val="false"/>
        <w:jc w:val="both"/>
      </w:pPr>
      <w:r>
        <w:rPr>
          <w:rFonts w:ascii="Helvetica" w:cs="Helvetica" w:hAnsi="Helvetica"/>
        </w:rPr>
        <w:t xml:space="preserve">Suite à la violation extrême des Droits fondamentaux que vit le peuple mexicain et à l’occasion de la Journée Internationale des Droits de l’Homme, le groupe Solidarité pour le Mexique- Strasbourg organise une table ronde sur le thème </w:t>
      </w:r>
      <w:r>
        <w:rPr>
          <w:rFonts w:ascii="Helvetica" w:cs="Helvetica" w:hAnsi="Helvetica"/>
          <w:b/>
          <w:bCs/>
          <w:i/>
          <w:iCs/>
        </w:rPr>
        <w:t>«La Crise des Droits de l’Homme au Mexique»</w:t>
      </w:r>
      <w:r>
        <w:rPr>
          <w:rFonts w:ascii="Helvetica" w:cs="Helvetica" w:hAnsi="Helvetica"/>
        </w:rPr>
        <w:t xml:space="preserve">. Cette réunion sera animée par Lionel Hilaire, d’Amnesty International-Alsace et Féderic Johansson, professeur d’Histoire-Géopolitique du monde contemporain en CPGE. </w:t>
      </w:r>
    </w:p>
    <w:p>
      <w:pPr>
        <w:pStyle w:val="style0"/>
        <w:widowControl w:val="false"/>
        <w:tabs>
          <w:tab w:leader="none" w:pos="560" w:val="left"/>
          <w:tab w:leader="none" w:pos="1120" w:val="left"/>
          <w:tab w:leader="none" w:pos="1680" w:val="left"/>
          <w:tab w:leader="none" w:pos="2240" w:val="left"/>
          <w:tab w:leader="none" w:pos="2800" w:val="left"/>
          <w:tab w:leader="none" w:pos="3360" w:val="left"/>
          <w:tab w:leader="none" w:pos="3920" w:val="left"/>
          <w:tab w:leader="none" w:pos="4480" w:val="left"/>
          <w:tab w:leader="none" w:pos="5040" w:val="left"/>
          <w:tab w:leader="none" w:pos="5600" w:val="left"/>
          <w:tab w:leader="none" w:pos="6160" w:val="left"/>
          <w:tab w:leader="none" w:pos="6720" w:val="left"/>
        </w:tabs>
        <w:jc w:val="both"/>
      </w:pPr>
      <w:r>
        <w:rPr>
          <w:rFonts w:ascii="Helvetica" w:cs="Helvetica" w:hAnsi="Helvetica"/>
        </w:rPr>
      </w:r>
    </w:p>
    <w:p>
      <w:pPr>
        <w:pStyle w:val="style0"/>
        <w:jc w:val="both"/>
      </w:pPr>
      <w:r>
        <w:rPr>
          <w:rFonts w:ascii="Helvetica" w:cs="Helvetica" w:hAnsi="Helvetica"/>
        </w:rPr>
        <w:t xml:space="preserve">La table ronde aura lieu au </w:t>
      </w:r>
      <w:r>
        <w:rPr>
          <w:rFonts w:ascii="Helvetica" w:cs="Helvetica" w:hAnsi="Helvetica"/>
          <w:shd w:fill="FFFF00" w:val="clear"/>
        </w:rPr>
        <w:t>Lieu de l’Europe</w:t>
      </w:r>
      <w:r>
        <w:rPr>
          <w:rFonts w:ascii="Helvetica" w:cs="Helvetica" w:hAnsi="Helvetica"/>
        </w:rPr>
        <w:t xml:space="preserve">, </w:t>
      </w:r>
      <w:r>
        <w:rPr>
          <w:rFonts w:ascii="Helvetica" w:cs="Helvetica" w:hAnsi="Helvetica"/>
          <w:b/>
          <w:bCs/>
        </w:rPr>
        <w:t>8 rue Boecklin</w:t>
      </w:r>
      <w:r>
        <w:rPr>
          <w:rFonts w:ascii="Helvetica" w:cs="Helvetica" w:hAnsi="Helvetica"/>
        </w:rPr>
        <w:t xml:space="preserve"> à Strasbourg, de </w:t>
      </w:r>
      <w:r>
        <w:rPr>
          <w:rFonts w:ascii="Helvetica" w:cs="Helvetica" w:hAnsi="Helvetica"/>
          <w:shd w:fill="FFFF00" w:val="clear"/>
        </w:rPr>
        <w:t>18h00 à 20h</w:t>
      </w:r>
      <w:r>
        <w:rPr>
          <w:rFonts w:ascii="Helvetica" w:cs="Helvetica" w:hAnsi="Helvetica"/>
        </w:rPr>
        <w:t xml:space="preserve"> le </w:t>
      </w:r>
      <w:r>
        <w:rPr>
          <w:rFonts w:ascii="Helvetica" w:cs="Helvetica" w:hAnsi="Helvetica"/>
          <w:b/>
          <w:bCs/>
        </w:rPr>
        <w:t>mercredi 10 décembre</w:t>
      </w:r>
      <w:r>
        <w:rPr>
          <w:rFonts w:ascii="Helvetica" w:cs="Helvetica" w:hAnsi="Helvetica"/>
        </w:rPr>
        <w:t>. Entrée libre.</w:t>
      </w:r>
    </w:p>
    <w:p>
      <w:pPr>
        <w:pStyle w:val="style0"/>
        <w:jc w:val="both"/>
      </w:pPr>
      <w:r>
        <w:rPr>
          <w:rFonts w:ascii="Helvetica" w:cs="Helvetica" w:hAnsi="Helvetica"/>
        </w:rPr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Helvetica" w:cs="Helvetica" w:hAnsi="Helvetica"/>
        </w:rPr>
        <w:t xml:space="preserve">Contact-presse : </w:t>
      </w:r>
      <w:hyperlink r:id="rId2">
        <w:r>
          <w:rPr>
            <w:rStyle w:val="style16"/>
            <w:rFonts w:ascii="Helvetica" w:cs="Helvetica" w:hAnsi="Helvetica"/>
          </w:rPr>
          <w:t>solidaritemx@gmail.com</w:t>
        </w:r>
      </w:hyperlink>
    </w:p>
    <w:p>
      <w:pPr>
        <w:pStyle w:val="style0"/>
        <w:jc w:val="both"/>
      </w:pPr>
      <w:r>
        <w:rPr>
          <w:rFonts w:ascii="Helvetica" w:cs="Helvetica" w:hAnsi="Helvetica"/>
        </w:rPr>
        <w:t>port. 06 09 21 84 94</w:t>
      </w:r>
    </w:p>
    <w:p>
      <w:pPr>
        <w:pStyle w:val="style0"/>
        <w:jc w:val="both"/>
      </w:pPr>
      <w:r>
        <w:rPr>
          <w:rFonts w:ascii="Helvetica" w:cs="Helvetica" w:hAnsi="Helvetica"/>
        </w:rPr>
        <w:t xml:space="preserve">Facebook : </w:t>
      </w:r>
      <w:hyperlink r:id="rId3">
        <w:r>
          <w:rPr>
            <w:rStyle w:val="style16"/>
            <w:rFonts w:ascii="Helvetica" w:cs="Helvetica" w:hAnsi="Helvetica"/>
          </w:rPr>
          <w:t>Solidarité pour le Mexique-Strasbourg</w:t>
        </w:r>
      </w:hyperlink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mbria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>
        <w:tab w:leader="none" w:pos="720" w:val="left"/>
      </w:tabs>
      <w:suppressAutoHyphens w:val="true"/>
    </w:pPr>
    <w:rPr>
      <w:rFonts w:ascii="Cambria" w:cs="" w:eastAsia="WenQuanYi Micro Hei" w:hAnsi="Cambria"/>
      <w:color w:val="auto"/>
      <w:sz w:val="24"/>
      <w:szCs w:val="24"/>
      <w:lang w:bidi="ar-SA" w:eastAsia="en-US" w:val="fr-FR"/>
    </w:rPr>
  </w:style>
  <w:style w:styleId="style15" w:type="character">
    <w:name w:val="Default Paragraph Font"/>
    <w:next w:val="style15"/>
    <w:rPr/>
  </w:style>
  <w:style w:styleId="style16" w:type="character">
    <w:name w:val="Lien Internet"/>
    <w:next w:val="style16"/>
    <w:rPr>
      <w:color w:val="000080"/>
      <w:u w:val="single"/>
      <w:lang w:bidi="fr-FR" w:eastAsia="fr-FR" w:val="fr-FR"/>
    </w:rPr>
  </w:style>
  <w:style w:styleId="style17" w:type="paragraph">
    <w:name w:val="Titre"/>
    <w:basedOn w:val="style0"/>
    <w:next w:val="style18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18" w:type="paragraph">
    <w:name w:val="Corps de texte"/>
    <w:basedOn w:val="style0"/>
    <w:next w:val="style18"/>
    <w:pPr>
      <w:spacing w:after="120" w:before="0"/>
    </w:pPr>
    <w:rPr/>
  </w:style>
  <w:style w:styleId="style19" w:type="paragraph">
    <w:name w:val="Liste"/>
    <w:basedOn w:val="style18"/>
    <w:next w:val="style19"/>
    <w:pPr/>
    <w:rPr>
      <w:rFonts w:cs="Lohit Hindi"/>
    </w:rPr>
  </w:style>
  <w:style w:styleId="style20" w:type="paragraph">
    <w:name w:val="Légende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olidaritemx@gmail.com" TargetMode="External"/><Relationship Id="rId3" Type="http://schemas.openxmlformats.org/officeDocument/2006/relationships/hyperlink" Target="https://www.facebook.com/solidaritemxstrasbourg?ref=hl" TargetMode="Externa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2014-11-30T22:31:00.00Z</dcterms:created>
  <dc:creator>Zappini Garance</dc:creator>
  <cp:lastModifiedBy>Zappini Garance</cp:lastModifiedBy>
  <dcterms:modified xsi:type="dcterms:W3CDTF">2014-11-30T22:31:00.00Z</dcterms:modified>
  <cp:revision>2</cp:revision>
</cp:coreProperties>
</file>