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128" w:rsidRPr="00FF64F1" w:rsidRDefault="00A97128" w:rsidP="00A97128">
      <w:pPr>
        <w:rPr>
          <w:sz w:val="20"/>
          <w:szCs w:val="20"/>
        </w:rPr>
      </w:pPr>
      <w:r w:rsidRPr="00FF64F1">
        <w:rPr>
          <w:sz w:val="20"/>
          <w:szCs w:val="20"/>
        </w:rPr>
        <w:t xml:space="preserve">Le Cercle </w:t>
      </w:r>
      <w:proofErr w:type="spellStart"/>
      <w:r w:rsidRPr="00FF64F1">
        <w:rPr>
          <w:sz w:val="20"/>
          <w:szCs w:val="20"/>
        </w:rPr>
        <w:t>Menachem</w:t>
      </w:r>
      <w:proofErr w:type="spellEnd"/>
      <w:r w:rsidRPr="00FF64F1">
        <w:rPr>
          <w:sz w:val="20"/>
          <w:szCs w:val="20"/>
        </w:rPr>
        <w:t xml:space="preserve"> </w:t>
      </w:r>
      <w:proofErr w:type="spellStart"/>
      <w:r w:rsidRPr="00FF64F1">
        <w:rPr>
          <w:sz w:val="20"/>
          <w:szCs w:val="20"/>
        </w:rPr>
        <w:t>Taffel</w:t>
      </w:r>
      <w:proofErr w:type="spellEnd"/>
      <w:r w:rsidRPr="00FF64F1">
        <w:rPr>
          <w:sz w:val="20"/>
          <w:szCs w:val="20"/>
        </w:rPr>
        <w:t xml:space="preserve"> se réjouit d’être associé, en cette veille de Pâques et de Pessah, aux plus hautes autorités religieuses chrétiennes et juives afin de soutenir la reconnaissance d’un Kurdistan libre, indépendant et laïc dont l’hymne sera le « Le déserteur  », de Boris VIAN ; la </w:t>
      </w:r>
      <w:proofErr w:type="gramStart"/>
      <w:r w:rsidRPr="00FF64F1">
        <w:rPr>
          <w:sz w:val="20"/>
          <w:szCs w:val="20"/>
        </w:rPr>
        <w:t>présidente ,</w:t>
      </w:r>
      <w:proofErr w:type="gramEnd"/>
      <w:r w:rsidRPr="00FF64F1">
        <w:rPr>
          <w:sz w:val="20"/>
          <w:szCs w:val="20"/>
        </w:rPr>
        <w:t xml:space="preserve"> </w:t>
      </w:r>
      <w:proofErr w:type="spellStart"/>
      <w:r w:rsidRPr="00FF64F1">
        <w:rPr>
          <w:sz w:val="20"/>
          <w:szCs w:val="20"/>
        </w:rPr>
        <w:t>Pinar</w:t>
      </w:r>
      <w:proofErr w:type="spellEnd"/>
      <w:r w:rsidRPr="00FF64F1">
        <w:rPr>
          <w:sz w:val="20"/>
          <w:szCs w:val="20"/>
        </w:rPr>
        <w:t xml:space="preserve"> </w:t>
      </w:r>
      <w:proofErr w:type="spellStart"/>
      <w:r w:rsidRPr="00FF64F1">
        <w:rPr>
          <w:sz w:val="20"/>
          <w:szCs w:val="20"/>
        </w:rPr>
        <w:t>Selek</w:t>
      </w:r>
      <w:proofErr w:type="spellEnd"/>
      <w:r w:rsidRPr="00FF64F1">
        <w:rPr>
          <w:sz w:val="20"/>
          <w:szCs w:val="20"/>
        </w:rPr>
        <w:t xml:space="preserve"> et le ministre de la culture, le réalisateur </w:t>
      </w:r>
      <w:proofErr w:type="spellStart"/>
      <w:r w:rsidRPr="00FF64F1">
        <w:rPr>
          <w:sz w:val="20"/>
          <w:szCs w:val="20"/>
        </w:rPr>
        <w:t>Baham</w:t>
      </w:r>
      <w:proofErr w:type="spellEnd"/>
      <w:r w:rsidRPr="00FF64F1">
        <w:rPr>
          <w:sz w:val="20"/>
          <w:szCs w:val="20"/>
        </w:rPr>
        <w:t xml:space="preserve"> </w:t>
      </w:r>
      <w:proofErr w:type="spellStart"/>
      <w:r w:rsidRPr="00FF64F1">
        <w:rPr>
          <w:sz w:val="20"/>
          <w:szCs w:val="20"/>
        </w:rPr>
        <w:t>Ghobadi</w:t>
      </w:r>
      <w:proofErr w:type="spellEnd"/>
      <w:r w:rsidRPr="00FF64F1">
        <w:rPr>
          <w:sz w:val="20"/>
          <w:szCs w:val="20"/>
        </w:rPr>
        <w:t>.</w:t>
      </w:r>
    </w:p>
    <w:p w:rsidR="00A97128" w:rsidRPr="00FF64F1" w:rsidRDefault="00A97128" w:rsidP="00A97128">
      <w:pPr>
        <w:rPr>
          <w:sz w:val="20"/>
          <w:szCs w:val="20"/>
        </w:rPr>
      </w:pPr>
      <w:r w:rsidRPr="00FF64F1">
        <w:rPr>
          <w:sz w:val="20"/>
          <w:szCs w:val="20"/>
        </w:rPr>
        <w:t xml:space="preserve">Abdullah </w:t>
      </w:r>
      <w:proofErr w:type="spellStart"/>
      <w:r w:rsidRPr="00FF64F1">
        <w:rPr>
          <w:sz w:val="20"/>
          <w:szCs w:val="20"/>
        </w:rPr>
        <w:t>Ocalan</w:t>
      </w:r>
      <w:proofErr w:type="spellEnd"/>
      <w:r w:rsidRPr="00FF64F1">
        <w:rPr>
          <w:sz w:val="20"/>
          <w:szCs w:val="20"/>
        </w:rPr>
        <w:t xml:space="preserve"> sera nommé citoyen d’honneur de Jérusalem et conseiller fiscal de Benjamin Netanyahou.</w:t>
      </w:r>
    </w:p>
    <w:p w:rsidR="00A97128" w:rsidRPr="00FF64F1" w:rsidRDefault="00A97128" w:rsidP="00A97128">
      <w:pPr>
        <w:rPr>
          <w:sz w:val="20"/>
          <w:szCs w:val="20"/>
        </w:rPr>
      </w:pPr>
      <w:r w:rsidRPr="00FF64F1">
        <w:rPr>
          <w:sz w:val="20"/>
          <w:szCs w:val="20"/>
        </w:rPr>
        <w:t>Tous les responsables politiques f</w:t>
      </w:r>
      <w:r>
        <w:rPr>
          <w:sz w:val="20"/>
          <w:szCs w:val="20"/>
        </w:rPr>
        <w:t>er</w:t>
      </w:r>
      <w:r w:rsidRPr="00FF64F1">
        <w:rPr>
          <w:sz w:val="20"/>
          <w:szCs w:val="20"/>
        </w:rPr>
        <w:t>ont « pénitence » pour les souffrances infligées aux kurde</w:t>
      </w:r>
      <w:r>
        <w:rPr>
          <w:sz w:val="20"/>
          <w:szCs w:val="20"/>
        </w:rPr>
        <w:t>s</w:t>
      </w:r>
      <w:r w:rsidRPr="00FF64F1">
        <w:rPr>
          <w:sz w:val="20"/>
          <w:szCs w:val="20"/>
        </w:rPr>
        <w:t>, par la communauté internationale, depuis 1920, pour le non respect des accords du Traité de Sèvres qui prévoyait la création d’un Kurdistan indépendant.</w:t>
      </w:r>
    </w:p>
    <w:p w:rsidR="00A97128" w:rsidRPr="00FF64F1" w:rsidRDefault="00A97128" w:rsidP="00A97128">
      <w:pPr>
        <w:rPr>
          <w:sz w:val="20"/>
          <w:szCs w:val="20"/>
        </w:rPr>
      </w:pPr>
      <w:r w:rsidRPr="00FF64F1">
        <w:rPr>
          <w:sz w:val="20"/>
          <w:szCs w:val="20"/>
        </w:rPr>
        <w:t>Les 50 millions de kurdes du monde entier partage</w:t>
      </w:r>
      <w:r>
        <w:rPr>
          <w:sz w:val="20"/>
          <w:szCs w:val="20"/>
        </w:rPr>
        <w:t>ro</w:t>
      </w:r>
      <w:r w:rsidRPr="00FF64F1">
        <w:rPr>
          <w:sz w:val="20"/>
          <w:szCs w:val="20"/>
        </w:rPr>
        <w:t>nt notre émotion.</w:t>
      </w:r>
    </w:p>
    <w:p w:rsidR="00A97128" w:rsidRPr="00FF64F1" w:rsidRDefault="00A97128" w:rsidP="00A97128">
      <w:pPr>
        <w:rPr>
          <w:sz w:val="20"/>
          <w:szCs w:val="20"/>
        </w:rPr>
      </w:pPr>
    </w:p>
    <w:p w:rsidR="00A97128" w:rsidRPr="00FF64F1"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 xml:space="preserve">Mahmoud ABBAS et Benyamin NETANYAHOU se retrouveront à Strasbourg le 12 mai prochain pour le 7 </w:t>
      </w:r>
      <w:proofErr w:type="spellStart"/>
      <w:r w:rsidRPr="00FF64F1">
        <w:rPr>
          <w:rFonts w:ascii="Arial" w:hAnsi="Arial" w:cs="Arial"/>
          <w:color w:val="222222"/>
          <w:sz w:val="20"/>
          <w:szCs w:val="20"/>
        </w:rPr>
        <w:t>ème</w:t>
      </w:r>
      <w:proofErr w:type="spellEnd"/>
      <w:r w:rsidRPr="00FF64F1">
        <w:rPr>
          <w:rFonts w:ascii="Arial" w:hAnsi="Arial" w:cs="Arial"/>
          <w:color w:val="222222"/>
          <w:sz w:val="20"/>
          <w:szCs w:val="20"/>
        </w:rPr>
        <w:t>  anniversaire du baptême du Quai MENACHEM TAFFEL, à l’invitation de Roland RIES.</w:t>
      </w:r>
    </w:p>
    <w:p w:rsidR="00A97128" w:rsidRPr="00FF64F1" w:rsidRDefault="00A97128" w:rsidP="00A97128">
      <w:pPr>
        <w:shd w:val="clear" w:color="auto" w:fill="FFFFFF"/>
        <w:rPr>
          <w:rFonts w:ascii="Arial" w:hAnsi="Arial" w:cs="Arial"/>
          <w:color w:val="222222"/>
          <w:sz w:val="20"/>
          <w:szCs w:val="20"/>
        </w:rPr>
      </w:pPr>
      <w:r>
        <w:rPr>
          <w:rFonts w:ascii="Arial" w:hAnsi="Arial" w:cs="Arial"/>
          <w:color w:val="222222"/>
          <w:sz w:val="20"/>
          <w:szCs w:val="20"/>
        </w:rPr>
        <w:t>Ils viendront</w:t>
      </w:r>
      <w:r w:rsidRPr="00FF64F1">
        <w:rPr>
          <w:rFonts w:ascii="Arial" w:hAnsi="Arial" w:cs="Arial"/>
          <w:color w:val="222222"/>
          <w:sz w:val="20"/>
          <w:szCs w:val="20"/>
        </w:rPr>
        <w:t xml:space="preserve"> signer officiellement les propositions de Paix, connues sous le nom «  des Béatitudes de Strasbourg », élaborées depuis 12 ans par le Cercle TAFFEL, le MRAP, l’ ATMF et l’ ORIV.</w:t>
      </w:r>
    </w:p>
    <w:p w:rsidR="00A97128" w:rsidRPr="00FF64F1"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 xml:space="preserve">Marcel SPISSER, Claire AUZIAS et Jacques MOREL écriront le premier livre d’Histoire palestino-israélien ou Shoah et </w:t>
      </w:r>
      <w:proofErr w:type="spellStart"/>
      <w:r w:rsidRPr="00FF64F1">
        <w:rPr>
          <w:rFonts w:ascii="Arial" w:hAnsi="Arial" w:cs="Arial"/>
          <w:color w:val="222222"/>
          <w:sz w:val="20"/>
          <w:szCs w:val="20"/>
        </w:rPr>
        <w:t>Nakba</w:t>
      </w:r>
      <w:proofErr w:type="spellEnd"/>
      <w:r w:rsidRPr="00FF64F1">
        <w:rPr>
          <w:rFonts w:ascii="Arial" w:hAnsi="Arial" w:cs="Arial"/>
          <w:color w:val="222222"/>
          <w:sz w:val="20"/>
          <w:szCs w:val="20"/>
        </w:rPr>
        <w:t xml:space="preserve"> seront explicitées aux deux peuples.</w:t>
      </w:r>
    </w:p>
    <w:p w:rsidR="00A97128" w:rsidRPr="00FF64F1" w:rsidRDefault="00A97128" w:rsidP="00A97128">
      <w:pPr>
        <w:shd w:val="clear" w:color="auto" w:fill="FFFFFF"/>
        <w:rPr>
          <w:rFonts w:ascii="Arial" w:hAnsi="Arial" w:cs="Arial"/>
          <w:color w:val="222222"/>
          <w:sz w:val="20"/>
          <w:szCs w:val="20"/>
        </w:rPr>
      </w:pPr>
    </w:p>
    <w:p w:rsidR="00A97128" w:rsidRPr="00FF64F1"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Le Mur de Séparation sera démantelé et utilisé à la reconstruction de la Syrie, de l’Irak et de la Lybie.</w:t>
      </w:r>
    </w:p>
    <w:p w:rsidR="00A97128" w:rsidRPr="00FF64F1"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 xml:space="preserve">Les ultra-orthodoxes juifs de Hébron seront </w:t>
      </w:r>
      <w:r>
        <w:rPr>
          <w:rFonts w:ascii="Arial" w:hAnsi="Arial" w:cs="Arial"/>
          <w:color w:val="222222"/>
          <w:sz w:val="20"/>
          <w:szCs w:val="20"/>
        </w:rPr>
        <w:t>invit</w:t>
      </w:r>
      <w:r w:rsidRPr="00FF64F1">
        <w:rPr>
          <w:rFonts w:ascii="Arial" w:hAnsi="Arial" w:cs="Arial"/>
          <w:color w:val="222222"/>
          <w:sz w:val="20"/>
          <w:szCs w:val="20"/>
        </w:rPr>
        <w:t>és en Utah, à Salt Lake City, pour vérifier la thèse  principale de l’ouvrage, souvent cité comme source possible de Joseph Smith, du pasteur </w:t>
      </w:r>
      <w:r w:rsidRPr="00FF64F1">
        <w:rPr>
          <w:rFonts w:ascii="Arial" w:hAnsi="Arial" w:cs="Arial"/>
          <w:color w:val="222222"/>
          <w:sz w:val="20"/>
          <w:szCs w:val="20"/>
        </w:rPr>
        <w:fldChar w:fldCharType="begin"/>
      </w:r>
      <w:r w:rsidRPr="00FF64F1">
        <w:rPr>
          <w:rFonts w:ascii="Arial" w:hAnsi="Arial" w:cs="Arial"/>
          <w:color w:val="222222"/>
          <w:sz w:val="20"/>
          <w:szCs w:val="20"/>
        </w:rPr>
        <w:instrText xml:space="preserve"> HYPERLINK "http://fr.wikipedia.org/w/index.php?title=Ethan_Smith&amp;action=edit&amp;redlink=1" \o "Ethan Smith (page inexistante)" \t "_blank" </w:instrText>
      </w:r>
      <w:r w:rsidRPr="00FF64F1">
        <w:rPr>
          <w:rFonts w:ascii="Arial" w:hAnsi="Arial" w:cs="Arial"/>
          <w:color w:val="222222"/>
          <w:sz w:val="20"/>
          <w:szCs w:val="20"/>
        </w:rPr>
      </w:r>
      <w:r w:rsidRPr="00FF64F1">
        <w:rPr>
          <w:rFonts w:ascii="Arial" w:hAnsi="Arial" w:cs="Arial"/>
          <w:color w:val="222222"/>
          <w:sz w:val="20"/>
          <w:szCs w:val="20"/>
        </w:rPr>
        <w:fldChar w:fldCharType="separate"/>
      </w:r>
      <w:r w:rsidRPr="00FF64F1">
        <w:rPr>
          <w:rFonts w:ascii="Arial" w:hAnsi="Arial" w:cs="Arial"/>
          <w:color w:val="A55858"/>
          <w:sz w:val="20"/>
          <w:szCs w:val="20"/>
        </w:rPr>
        <w:t>Ethan Smith</w:t>
      </w:r>
      <w:r w:rsidRPr="00FF64F1">
        <w:rPr>
          <w:rFonts w:ascii="Arial" w:hAnsi="Arial" w:cs="Arial"/>
          <w:color w:val="222222"/>
          <w:sz w:val="20"/>
          <w:szCs w:val="20"/>
        </w:rPr>
        <w:fldChar w:fldCharType="end"/>
      </w:r>
      <w:r w:rsidRPr="00FF64F1">
        <w:rPr>
          <w:rFonts w:ascii="Arial" w:hAnsi="Arial" w:cs="Arial"/>
          <w:color w:val="222222"/>
          <w:sz w:val="20"/>
          <w:szCs w:val="20"/>
        </w:rPr>
        <w:t> (1762–1849) : "</w:t>
      </w:r>
      <w:proofErr w:type="spellStart"/>
      <w:r w:rsidRPr="00FF64F1">
        <w:rPr>
          <w:rFonts w:ascii="Arial" w:hAnsi="Arial" w:cs="Arial"/>
          <w:i/>
          <w:iCs/>
          <w:color w:val="222222"/>
          <w:sz w:val="20"/>
          <w:szCs w:val="20"/>
        </w:rPr>
        <w:t>View</w:t>
      </w:r>
      <w:proofErr w:type="spellEnd"/>
      <w:r w:rsidRPr="00FF64F1">
        <w:rPr>
          <w:rFonts w:ascii="Arial" w:hAnsi="Arial" w:cs="Arial"/>
          <w:i/>
          <w:iCs/>
          <w:color w:val="222222"/>
          <w:sz w:val="20"/>
          <w:szCs w:val="20"/>
        </w:rPr>
        <w:t xml:space="preserve"> of the </w:t>
      </w:r>
      <w:proofErr w:type="spellStart"/>
      <w:r w:rsidRPr="00FF64F1">
        <w:rPr>
          <w:rFonts w:ascii="Arial" w:hAnsi="Arial" w:cs="Arial"/>
          <w:i/>
          <w:iCs/>
          <w:color w:val="222222"/>
          <w:sz w:val="20"/>
          <w:szCs w:val="20"/>
        </w:rPr>
        <w:t>Hebrews</w:t>
      </w:r>
      <w:proofErr w:type="spellEnd"/>
      <w:r w:rsidRPr="00FF64F1">
        <w:rPr>
          <w:rFonts w:ascii="Arial" w:hAnsi="Arial" w:cs="Arial"/>
          <w:color w:val="222222"/>
          <w:sz w:val="20"/>
          <w:szCs w:val="20"/>
        </w:rPr>
        <w:t>" (Vue des Hébreux'), publié en 1823 et qui défendait l'idée que les Amérindiens descendent des Hébreux.</w:t>
      </w:r>
    </w:p>
    <w:p w:rsidR="00A97128" w:rsidRPr="00FF64F1" w:rsidRDefault="00A97128" w:rsidP="00A97128">
      <w:pPr>
        <w:shd w:val="clear" w:color="auto" w:fill="FFFFFF"/>
        <w:rPr>
          <w:rFonts w:ascii="Arial" w:hAnsi="Arial" w:cs="Arial"/>
          <w:color w:val="222222"/>
          <w:sz w:val="20"/>
          <w:szCs w:val="20"/>
        </w:rPr>
      </w:pPr>
    </w:p>
    <w:p w:rsidR="00A97128" w:rsidRPr="00FF64F1"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Jérusalem sera déplacé légèrement à Benfeld en mémoire du Juste Peter SCHWARBER.</w:t>
      </w:r>
    </w:p>
    <w:p w:rsidR="00A97128" w:rsidRPr="00FF64F1" w:rsidRDefault="00A97128" w:rsidP="00A97128">
      <w:pPr>
        <w:shd w:val="clear" w:color="auto" w:fill="FFFFFF"/>
        <w:rPr>
          <w:rFonts w:ascii="Arial" w:hAnsi="Arial" w:cs="Arial"/>
          <w:color w:val="222222"/>
          <w:sz w:val="20"/>
          <w:szCs w:val="20"/>
        </w:rPr>
      </w:pPr>
    </w:p>
    <w:p w:rsidR="00A97128" w:rsidRPr="00FF64F1"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Les palestiniens proposeront de se convertir au judaïsme et bénéficieront de la Loi du Retour dans un </w:t>
      </w:r>
      <w:r w:rsidRPr="00FF64F1">
        <w:rPr>
          <w:rFonts w:ascii="Arial" w:hAnsi="Arial" w:cs="Arial"/>
          <w:b/>
          <w:bCs/>
          <w:color w:val="222222"/>
          <w:sz w:val="20"/>
          <w:szCs w:val="20"/>
        </w:rPr>
        <w:t>Etat fédéral laïc</w:t>
      </w:r>
      <w:r w:rsidRPr="00FF64F1">
        <w:rPr>
          <w:rFonts w:ascii="Arial" w:hAnsi="Arial" w:cs="Arial"/>
          <w:color w:val="222222"/>
          <w:sz w:val="20"/>
          <w:szCs w:val="20"/>
        </w:rPr>
        <w:t> dirigé par Angela DAVIS.</w:t>
      </w:r>
    </w:p>
    <w:p w:rsidR="00A97128" w:rsidRPr="00FF64F1" w:rsidRDefault="00A97128" w:rsidP="00A97128">
      <w:pPr>
        <w:shd w:val="clear" w:color="auto" w:fill="FFFFFF"/>
        <w:rPr>
          <w:rFonts w:ascii="Arial" w:hAnsi="Arial" w:cs="Arial"/>
          <w:color w:val="222222"/>
          <w:sz w:val="20"/>
          <w:szCs w:val="20"/>
        </w:rPr>
      </w:pPr>
    </w:p>
    <w:p w:rsidR="00A97128" w:rsidRPr="00FF64F1"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Les juifs se convertiront à l’anthroposophie et ouvriront des écoles Steiner pour permettre à Jean-Michel BLANQUER de retrouver le sommeil avant que Strasbourg ne reprenne la semaine scolaire des «  4 jeudis ».</w:t>
      </w:r>
    </w:p>
    <w:p w:rsidR="00A97128" w:rsidRPr="00FF64F1" w:rsidRDefault="00A97128" w:rsidP="00A97128">
      <w:pPr>
        <w:shd w:val="clear" w:color="auto" w:fill="FFFFFF"/>
        <w:rPr>
          <w:rFonts w:ascii="Arial" w:hAnsi="Arial" w:cs="Arial"/>
          <w:color w:val="222222"/>
          <w:sz w:val="20"/>
          <w:szCs w:val="20"/>
        </w:rPr>
      </w:pPr>
    </w:p>
    <w:p w:rsidR="00A97128" w:rsidRPr="00FF64F1"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Les laïcs devront aussi aller au Paradis.</w:t>
      </w:r>
    </w:p>
    <w:p w:rsidR="00A97128" w:rsidRPr="00FF64F1" w:rsidRDefault="00A97128" w:rsidP="00A97128">
      <w:pPr>
        <w:shd w:val="clear" w:color="auto" w:fill="FFFFFF"/>
        <w:rPr>
          <w:rFonts w:ascii="Arial" w:hAnsi="Arial" w:cs="Arial"/>
          <w:color w:val="222222"/>
          <w:sz w:val="20"/>
          <w:szCs w:val="20"/>
        </w:rPr>
      </w:pPr>
    </w:p>
    <w:p w:rsidR="00A97128" w:rsidRPr="00FF64F1"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Les branches armées du Hezbollah et du  Hamas s’engageront à renoncer à la violence contre la promesse de rejoindre l’équipe de bobsleigh de Monaco, conduite par ALBERT,  aux Jeux Olympiques d’Hiver que le Qatar</w:t>
      </w:r>
      <w:r>
        <w:rPr>
          <w:rFonts w:ascii="Arial" w:hAnsi="Arial" w:cs="Arial"/>
          <w:color w:val="222222"/>
          <w:sz w:val="20"/>
          <w:szCs w:val="20"/>
        </w:rPr>
        <w:t xml:space="preserve"> tient à organiser</w:t>
      </w:r>
      <w:r w:rsidRPr="00FF64F1">
        <w:rPr>
          <w:rFonts w:ascii="Arial" w:hAnsi="Arial" w:cs="Arial"/>
          <w:color w:val="222222"/>
          <w:sz w:val="20"/>
          <w:szCs w:val="20"/>
        </w:rPr>
        <w:t>.</w:t>
      </w:r>
    </w:p>
    <w:p w:rsidR="00A97128" w:rsidRPr="00FF64F1" w:rsidRDefault="00A97128" w:rsidP="00A97128">
      <w:pPr>
        <w:shd w:val="clear" w:color="auto" w:fill="FFFFFF"/>
        <w:rPr>
          <w:rFonts w:ascii="Arial" w:hAnsi="Arial" w:cs="Arial"/>
          <w:color w:val="222222"/>
          <w:sz w:val="20"/>
          <w:szCs w:val="20"/>
        </w:rPr>
      </w:pPr>
      <w:r>
        <w:rPr>
          <w:rFonts w:ascii="Arial" w:hAnsi="Arial" w:cs="Arial"/>
          <w:color w:val="222222"/>
          <w:sz w:val="20"/>
          <w:szCs w:val="20"/>
        </w:rPr>
        <w:t>Les cons (1</w:t>
      </w:r>
      <w:r w:rsidRPr="00FF64F1">
        <w:rPr>
          <w:rFonts w:ascii="Arial" w:hAnsi="Arial" w:cs="Arial"/>
          <w:color w:val="222222"/>
          <w:sz w:val="20"/>
          <w:szCs w:val="20"/>
        </w:rPr>
        <w:t>) des deux camps  feront un stage d’immersion de 40 ans au Sinaï sous la boulette de Jean-Claude JUNKER qui est parvenu à nous faire croire que l’économie de marché prenait en compte les droits et les souffrances des plus fragiles.</w:t>
      </w:r>
    </w:p>
    <w:p w:rsidR="00A97128"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Emmanuel MACRON, lucide, adoptera le «  Notre Mer » comme hymne national</w:t>
      </w:r>
      <w:r>
        <w:rPr>
          <w:rFonts w:ascii="Arial" w:hAnsi="Arial" w:cs="Arial"/>
          <w:color w:val="222222"/>
          <w:sz w:val="20"/>
          <w:szCs w:val="20"/>
        </w:rPr>
        <w:t xml:space="preserve"> (2)</w:t>
      </w:r>
      <w:r w:rsidRPr="00FF64F1">
        <w:rPr>
          <w:rFonts w:ascii="Arial" w:hAnsi="Arial" w:cs="Arial"/>
          <w:color w:val="222222"/>
          <w:sz w:val="20"/>
          <w:szCs w:val="20"/>
        </w:rPr>
        <w:t xml:space="preserve"> et abolira les frontières et la Loi sur </w:t>
      </w:r>
      <w:r>
        <w:rPr>
          <w:rFonts w:ascii="Arial" w:hAnsi="Arial" w:cs="Arial"/>
          <w:color w:val="222222"/>
          <w:sz w:val="20"/>
          <w:szCs w:val="20"/>
        </w:rPr>
        <w:t>« </w:t>
      </w:r>
      <w:r w:rsidRPr="00FF64F1">
        <w:rPr>
          <w:rFonts w:ascii="Arial" w:hAnsi="Arial" w:cs="Arial"/>
          <w:color w:val="222222"/>
          <w:sz w:val="20"/>
          <w:szCs w:val="20"/>
        </w:rPr>
        <w:t>l’Immigration</w:t>
      </w:r>
      <w:r>
        <w:rPr>
          <w:rFonts w:ascii="Arial" w:hAnsi="Arial" w:cs="Arial"/>
          <w:color w:val="222222"/>
          <w:sz w:val="20"/>
          <w:szCs w:val="20"/>
        </w:rPr>
        <w:t xml:space="preserve"> maîtrisée »</w:t>
      </w:r>
      <w:r w:rsidRPr="00FF64F1">
        <w:rPr>
          <w:rFonts w:ascii="Arial" w:hAnsi="Arial" w:cs="Arial"/>
          <w:color w:val="222222"/>
          <w:sz w:val="20"/>
          <w:szCs w:val="20"/>
        </w:rPr>
        <w:t>.</w:t>
      </w:r>
    </w:p>
    <w:p w:rsidR="00A97128" w:rsidRDefault="00A97128" w:rsidP="00A97128">
      <w:pPr>
        <w:shd w:val="clear" w:color="auto" w:fill="FFFFFF"/>
        <w:rPr>
          <w:rFonts w:ascii="Arial" w:hAnsi="Arial" w:cs="Arial"/>
          <w:color w:val="222222"/>
          <w:sz w:val="20"/>
          <w:szCs w:val="20"/>
        </w:rPr>
      </w:pPr>
    </w:p>
    <w:p w:rsidR="00A97128" w:rsidRPr="00FF64F1" w:rsidRDefault="00A97128" w:rsidP="00A97128">
      <w:pPr>
        <w:shd w:val="clear" w:color="auto" w:fill="FFFFFF"/>
        <w:rPr>
          <w:rFonts w:ascii="Arial" w:hAnsi="Arial" w:cs="Arial"/>
          <w:color w:val="222222"/>
          <w:sz w:val="20"/>
          <w:szCs w:val="20"/>
        </w:rPr>
      </w:pPr>
      <w:r>
        <w:rPr>
          <w:rFonts w:ascii="Arial" w:hAnsi="Arial" w:cs="Arial"/>
          <w:color w:val="222222"/>
          <w:sz w:val="20"/>
          <w:szCs w:val="20"/>
        </w:rPr>
        <w:t>Le Mur des Noms qui fait polémique en Alsace sera érigé à Caen, en « France » et le drame des Incorporés de force et l’héroïsme de nombreux déserteurs enseignés dans les livres d’histoire.</w:t>
      </w:r>
    </w:p>
    <w:p w:rsidR="00A97128" w:rsidRPr="00FF64F1"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 </w:t>
      </w:r>
    </w:p>
    <w:p w:rsidR="00A97128" w:rsidRPr="00FF64F1" w:rsidRDefault="00A97128" w:rsidP="00A97128">
      <w:pPr>
        <w:shd w:val="clear" w:color="auto" w:fill="FFFFFF"/>
        <w:rPr>
          <w:rFonts w:ascii="Arial" w:hAnsi="Arial" w:cs="Arial"/>
          <w:color w:val="222222"/>
          <w:sz w:val="20"/>
          <w:szCs w:val="20"/>
        </w:rPr>
      </w:pPr>
      <w:r w:rsidRPr="00FF64F1">
        <w:rPr>
          <w:rFonts w:ascii="Arial" w:hAnsi="Arial" w:cs="Arial"/>
          <w:color w:val="222222"/>
          <w:sz w:val="20"/>
          <w:szCs w:val="20"/>
        </w:rPr>
        <w:t xml:space="preserve">Georges </w:t>
      </w:r>
      <w:proofErr w:type="spellStart"/>
      <w:r w:rsidRPr="00FF64F1">
        <w:rPr>
          <w:rFonts w:ascii="Arial" w:hAnsi="Arial" w:cs="Arial"/>
          <w:color w:val="222222"/>
          <w:sz w:val="20"/>
          <w:szCs w:val="20"/>
        </w:rPr>
        <w:t>Yoram</w:t>
      </w:r>
      <w:proofErr w:type="spellEnd"/>
      <w:r w:rsidRPr="00FF64F1">
        <w:rPr>
          <w:rFonts w:ascii="Arial" w:hAnsi="Arial" w:cs="Arial"/>
          <w:color w:val="222222"/>
          <w:sz w:val="20"/>
          <w:szCs w:val="20"/>
        </w:rPr>
        <w:t xml:space="preserve"> Federmann, né juif et converti à l’exercice de la médecine.</w:t>
      </w:r>
    </w:p>
    <w:p w:rsidR="00A97128" w:rsidRPr="00FF64F1" w:rsidRDefault="00A97128" w:rsidP="00A97128">
      <w:pPr>
        <w:shd w:val="clear" w:color="auto" w:fill="FFFFFF"/>
        <w:rPr>
          <w:rFonts w:ascii="Arial" w:hAnsi="Arial" w:cs="Arial"/>
          <w:color w:val="222222"/>
          <w:sz w:val="20"/>
          <w:szCs w:val="20"/>
        </w:rPr>
      </w:pPr>
    </w:p>
    <w:p w:rsidR="00A97128" w:rsidRPr="00FF64F1" w:rsidRDefault="00A97128" w:rsidP="00A97128">
      <w:pPr>
        <w:shd w:val="clear" w:color="auto" w:fill="FFFFFF"/>
        <w:rPr>
          <w:rFonts w:ascii="Arial" w:hAnsi="Arial" w:cs="Arial"/>
          <w:color w:val="222222"/>
          <w:sz w:val="20"/>
          <w:szCs w:val="20"/>
        </w:rPr>
      </w:pPr>
    </w:p>
    <w:p w:rsidR="00A97128" w:rsidRPr="00FF64F1" w:rsidRDefault="00A97128" w:rsidP="00A97128">
      <w:pPr>
        <w:shd w:val="clear" w:color="auto" w:fill="FFFFFF"/>
        <w:rPr>
          <w:rFonts w:ascii="Arial" w:hAnsi="Arial" w:cs="Arial"/>
          <w:color w:val="222222"/>
          <w:sz w:val="20"/>
          <w:szCs w:val="20"/>
        </w:rPr>
      </w:pPr>
    </w:p>
    <w:p w:rsidR="00A97128" w:rsidRPr="00FF64F1" w:rsidRDefault="00A97128" w:rsidP="00A97128">
      <w:pPr>
        <w:shd w:val="clear" w:color="auto" w:fill="FFFFFF"/>
        <w:rPr>
          <w:rFonts w:ascii="Arial" w:hAnsi="Arial" w:cs="Arial"/>
          <w:color w:val="222222"/>
          <w:sz w:val="20"/>
          <w:szCs w:val="20"/>
        </w:rPr>
      </w:pPr>
    </w:p>
    <w:p w:rsidR="00A97128" w:rsidRPr="00FF64F1" w:rsidRDefault="00A97128" w:rsidP="00A97128">
      <w:pPr>
        <w:shd w:val="clear" w:color="auto" w:fill="FFFFFF"/>
        <w:rPr>
          <w:rFonts w:ascii="Arial" w:hAnsi="Arial" w:cs="Arial"/>
          <w:color w:val="222222"/>
          <w:sz w:val="20"/>
          <w:szCs w:val="20"/>
        </w:rPr>
      </w:pPr>
    </w:p>
    <w:p w:rsidR="00A97128" w:rsidRPr="00FF64F1" w:rsidRDefault="00A97128" w:rsidP="00A97128">
      <w:pPr>
        <w:rPr>
          <w:sz w:val="20"/>
          <w:szCs w:val="20"/>
        </w:rPr>
      </w:pPr>
    </w:p>
    <w:p w:rsidR="00A97128" w:rsidRPr="00FF64F1" w:rsidRDefault="00A97128" w:rsidP="00A97128">
      <w:pPr>
        <w:rPr>
          <w:sz w:val="20"/>
          <w:szCs w:val="20"/>
        </w:rPr>
      </w:pPr>
    </w:p>
    <w:p w:rsidR="00A97128" w:rsidRPr="00FE5639" w:rsidRDefault="00A97128" w:rsidP="00A97128">
      <w:pPr>
        <w:shd w:val="clear" w:color="auto" w:fill="FFFFFF"/>
        <w:spacing w:before="100" w:beforeAutospacing="1" w:after="100" w:afterAutospacing="1"/>
        <w:rPr>
          <w:rFonts w:ascii="Arial" w:hAnsi="Arial" w:cs="Arial"/>
          <w:color w:val="222222"/>
          <w:sz w:val="19"/>
          <w:szCs w:val="19"/>
        </w:rPr>
      </w:pPr>
      <w:r>
        <w:rPr>
          <w:rFonts w:ascii="Arial" w:eastAsia="Times New Roman" w:hAnsi="Arial" w:cs="Arial"/>
          <w:color w:val="222222"/>
          <w:sz w:val="20"/>
          <w:szCs w:val="20"/>
          <w:shd w:val="clear" w:color="auto" w:fill="FFFFFF"/>
        </w:rPr>
        <w:t xml:space="preserve">(1) </w:t>
      </w:r>
      <w:r w:rsidRPr="00FE5639">
        <w:rPr>
          <w:rFonts w:ascii="Arial" w:hAnsi="Arial" w:cs="Arial"/>
          <w:color w:val="222222"/>
          <w:sz w:val="19"/>
          <w:szCs w:val="19"/>
        </w:rPr>
        <w:t>Tous ceux qui pensent que dans leur couple ils ont toujours raison.</w:t>
      </w:r>
    </w:p>
    <w:p w:rsidR="00A97128" w:rsidRDefault="00A97128" w:rsidP="00A97128">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 </w:t>
      </w:r>
    </w:p>
    <w:p w:rsidR="00A97128" w:rsidRPr="00FF64F1" w:rsidRDefault="00A97128" w:rsidP="00A97128">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(2)</w:t>
      </w:r>
      <w:r w:rsidRPr="00FF64F1">
        <w:rPr>
          <w:rFonts w:ascii="Arial" w:eastAsia="Times New Roman" w:hAnsi="Arial" w:cs="Arial"/>
          <w:color w:val="222222"/>
          <w:sz w:val="20"/>
          <w:szCs w:val="20"/>
          <w:shd w:val="clear" w:color="auto" w:fill="FFFFFF"/>
        </w:rPr>
        <w:t>Notre Mer</w:t>
      </w:r>
    </w:p>
    <w:p w:rsidR="00A97128" w:rsidRPr="00FF64F1" w:rsidRDefault="00A97128" w:rsidP="00A97128">
      <w:pPr>
        <w:rPr>
          <w:rFonts w:ascii="Arial" w:eastAsia="Times New Roman" w:hAnsi="Arial" w:cs="Arial"/>
          <w:color w:val="222222"/>
          <w:sz w:val="20"/>
          <w:szCs w:val="20"/>
          <w:shd w:val="clear" w:color="auto" w:fill="FFFFFF"/>
        </w:rPr>
      </w:pPr>
    </w:p>
    <w:p w:rsidR="00A97128" w:rsidRPr="00FF64F1" w:rsidRDefault="00A97128" w:rsidP="00A97128">
      <w:pPr>
        <w:rPr>
          <w:rFonts w:ascii="Arial" w:eastAsia="Times New Roman" w:hAnsi="Arial" w:cs="Arial"/>
          <w:color w:val="222222"/>
          <w:sz w:val="20"/>
          <w:szCs w:val="20"/>
          <w:shd w:val="clear" w:color="auto" w:fill="FFFFFF"/>
        </w:rPr>
      </w:pPr>
      <w:r w:rsidRPr="00FF64F1">
        <w:rPr>
          <w:rFonts w:ascii="Arial" w:eastAsia="Times New Roman" w:hAnsi="Arial" w:cs="Arial"/>
          <w:color w:val="222222"/>
          <w:sz w:val="20"/>
          <w:szCs w:val="20"/>
          <w:shd w:val="clear" w:color="auto" w:fill="FFFFFF"/>
        </w:rPr>
        <w:lastRenderedPageBreak/>
        <w:t>Notre Mer qui es si bleue</w:t>
      </w:r>
    </w:p>
    <w:p w:rsidR="00A97128" w:rsidRPr="00FF64F1" w:rsidRDefault="00A97128" w:rsidP="00A97128">
      <w:pPr>
        <w:rPr>
          <w:rFonts w:ascii="Arial" w:eastAsia="Times New Roman" w:hAnsi="Arial" w:cs="Arial"/>
          <w:color w:val="222222"/>
          <w:sz w:val="20"/>
          <w:szCs w:val="20"/>
          <w:shd w:val="clear" w:color="auto" w:fill="FFFFFF"/>
        </w:rPr>
      </w:pPr>
      <w:r w:rsidRPr="00FF64F1">
        <w:rPr>
          <w:rFonts w:ascii="Arial" w:eastAsia="Times New Roman" w:hAnsi="Arial" w:cs="Arial"/>
          <w:color w:val="222222"/>
          <w:sz w:val="20"/>
          <w:szCs w:val="20"/>
        </w:rPr>
        <w:br/>
      </w:r>
      <w:r w:rsidRPr="00FF64F1">
        <w:rPr>
          <w:rFonts w:ascii="Arial" w:eastAsia="Times New Roman" w:hAnsi="Arial" w:cs="Arial"/>
          <w:color w:val="222222"/>
          <w:sz w:val="20"/>
          <w:szCs w:val="20"/>
          <w:shd w:val="clear" w:color="auto" w:fill="FFFFFF"/>
        </w:rPr>
        <w:t>Que ton Nom soit partagé</w:t>
      </w:r>
    </w:p>
    <w:p w:rsidR="00A97128" w:rsidRPr="00FF64F1" w:rsidRDefault="00A97128" w:rsidP="00A97128">
      <w:pPr>
        <w:rPr>
          <w:rFonts w:ascii="Arial" w:eastAsia="Times New Roman" w:hAnsi="Arial" w:cs="Arial"/>
          <w:color w:val="222222"/>
          <w:sz w:val="20"/>
          <w:szCs w:val="20"/>
          <w:shd w:val="clear" w:color="auto" w:fill="FFFFFF"/>
        </w:rPr>
      </w:pPr>
      <w:r w:rsidRPr="00FF64F1">
        <w:rPr>
          <w:rFonts w:ascii="Arial" w:eastAsia="Times New Roman" w:hAnsi="Arial" w:cs="Arial"/>
          <w:color w:val="222222"/>
          <w:sz w:val="20"/>
          <w:szCs w:val="20"/>
        </w:rPr>
        <w:br/>
      </w:r>
      <w:r w:rsidRPr="00FF64F1">
        <w:rPr>
          <w:rFonts w:ascii="Arial" w:eastAsia="Times New Roman" w:hAnsi="Arial" w:cs="Arial"/>
          <w:color w:val="222222"/>
          <w:sz w:val="20"/>
          <w:szCs w:val="20"/>
          <w:shd w:val="clear" w:color="auto" w:fill="FFFFFF"/>
        </w:rPr>
        <w:t>Que ton horizon nous fasse renaître</w:t>
      </w:r>
    </w:p>
    <w:p w:rsidR="00A97128" w:rsidRPr="00FF64F1" w:rsidRDefault="00A97128" w:rsidP="00A97128">
      <w:pPr>
        <w:rPr>
          <w:rFonts w:ascii="Arial" w:eastAsia="Times New Roman" w:hAnsi="Arial" w:cs="Arial"/>
          <w:color w:val="222222"/>
          <w:sz w:val="20"/>
          <w:szCs w:val="20"/>
          <w:shd w:val="clear" w:color="auto" w:fill="FFFFFF"/>
        </w:rPr>
      </w:pPr>
      <w:r w:rsidRPr="00FF64F1">
        <w:rPr>
          <w:rFonts w:ascii="Arial" w:eastAsia="Times New Roman" w:hAnsi="Arial" w:cs="Arial"/>
          <w:color w:val="222222"/>
          <w:sz w:val="20"/>
          <w:szCs w:val="20"/>
        </w:rPr>
        <w:br/>
      </w:r>
      <w:r w:rsidRPr="00FF64F1">
        <w:rPr>
          <w:rFonts w:ascii="Arial" w:eastAsia="Times New Roman" w:hAnsi="Arial" w:cs="Arial"/>
          <w:color w:val="222222"/>
          <w:sz w:val="20"/>
          <w:szCs w:val="20"/>
          <w:shd w:val="clear" w:color="auto" w:fill="FFFFFF"/>
        </w:rPr>
        <w:t>Que ta volonté et ta miséricorde nous acceptent</w:t>
      </w:r>
    </w:p>
    <w:p w:rsidR="00A97128" w:rsidRPr="00FF64F1" w:rsidRDefault="00A97128" w:rsidP="00A97128">
      <w:pPr>
        <w:rPr>
          <w:rFonts w:ascii="Arial" w:eastAsia="Times New Roman" w:hAnsi="Arial" w:cs="Arial"/>
          <w:color w:val="222222"/>
          <w:sz w:val="20"/>
          <w:szCs w:val="20"/>
          <w:shd w:val="clear" w:color="auto" w:fill="FFFFFF"/>
        </w:rPr>
      </w:pPr>
      <w:r w:rsidRPr="00FF64F1">
        <w:rPr>
          <w:rFonts w:ascii="Arial" w:eastAsia="Times New Roman" w:hAnsi="Arial" w:cs="Arial"/>
          <w:color w:val="222222"/>
          <w:sz w:val="20"/>
          <w:szCs w:val="20"/>
        </w:rPr>
        <w:br/>
      </w:r>
      <w:r w:rsidRPr="00FF64F1">
        <w:rPr>
          <w:rFonts w:ascii="Arial" w:eastAsia="Times New Roman" w:hAnsi="Arial" w:cs="Arial"/>
          <w:color w:val="222222"/>
          <w:sz w:val="20"/>
          <w:szCs w:val="20"/>
          <w:shd w:val="clear" w:color="auto" w:fill="FFFFFF"/>
        </w:rPr>
        <w:t>Offre-nous aujourd'hui notre Triton de ce jour</w:t>
      </w:r>
    </w:p>
    <w:p w:rsidR="00A97128" w:rsidRPr="00FF64F1" w:rsidRDefault="00A97128" w:rsidP="00A97128">
      <w:pPr>
        <w:rPr>
          <w:rFonts w:ascii="Times" w:eastAsia="Times New Roman" w:hAnsi="Times" w:cs="Times New Roman"/>
          <w:sz w:val="20"/>
          <w:szCs w:val="20"/>
        </w:rPr>
      </w:pPr>
    </w:p>
    <w:p w:rsidR="00A97128" w:rsidRPr="00FF64F1" w:rsidRDefault="00A97128" w:rsidP="00A97128">
      <w:pPr>
        <w:rPr>
          <w:rFonts w:ascii="Arial" w:eastAsia="Times New Roman" w:hAnsi="Arial" w:cs="Arial"/>
          <w:color w:val="222222"/>
          <w:sz w:val="20"/>
          <w:szCs w:val="20"/>
        </w:rPr>
      </w:pPr>
      <w:r w:rsidRPr="00FF64F1">
        <w:rPr>
          <w:rFonts w:ascii="Arial" w:eastAsia="Times New Roman" w:hAnsi="Arial" w:cs="Arial"/>
          <w:color w:val="222222"/>
          <w:sz w:val="20"/>
          <w:szCs w:val="20"/>
        </w:rPr>
        <w:t>Comme une trompette de la renommée</w:t>
      </w:r>
    </w:p>
    <w:p w:rsidR="00A97128" w:rsidRPr="00FF64F1" w:rsidRDefault="00A97128" w:rsidP="00A97128">
      <w:pPr>
        <w:rPr>
          <w:rFonts w:ascii="Arial" w:eastAsia="Times New Roman" w:hAnsi="Arial" w:cs="Arial"/>
          <w:color w:val="222222"/>
          <w:sz w:val="20"/>
          <w:szCs w:val="20"/>
        </w:rPr>
      </w:pPr>
    </w:p>
    <w:p w:rsidR="00A97128" w:rsidRPr="00FF64F1" w:rsidRDefault="00A97128" w:rsidP="00A97128">
      <w:pPr>
        <w:rPr>
          <w:rFonts w:ascii="Arial" w:eastAsia="Times New Roman" w:hAnsi="Arial" w:cs="Arial"/>
          <w:color w:val="222222"/>
          <w:sz w:val="20"/>
          <w:szCs w:val="20"/>
        </w:rPr>
      </w:pPr>
      <w:r w:rsidRPr="00FF64F1">
        <w:rPr>
          <w:rFonts w:ascii="Arial" w:eastAsia="Times New Roman" w:hAnsi="Arial" w:cs="Arial"/>
          <w:color w:val="222222"/>
          <w:sz w:val="20"/>
          <w:szCs w:val="20"/>
        </w:rPr>
        <w:t>Et non plus comme un cercueil</w:t>
      </w:r>
    </w:p>
    <w:p w:rsidR="00A97128" w:rsidRPr="00FF64F1" w:rsidRDefault="00A97128" w:rsidP="00A97128">
      <w:pPr>
        <w:rPr>
          <w:rFonts w:ascii="Arial" w:eastAsia="Times New Roman" w:hAnsi="Arial" w:cs="Arial"/>
          <w:color w:val="222222"/>
          <w:sz w:val="20"/>
          <w:szCs w:val="20"/>
        </w:rPr>
      </w:pPr>
      <w:r w:rsidRPr="00FF64F1">
        <w:rPr>
          <w:rFonts w:ascii="Arial" w:eastAsia="Times New Roman" w:hAnsi="Arial" w:cs="Arial"/>
          <w:color w:val="222222"/>
          <w:sz w:val="20"/>
          <w:szCs w:val="20"/>
        </w:rPr>
        <w:br/>
        <w:t>Pardonne-nous nos défaites et nos deuils</w:t>
      </w:r>
    </w:p>
    <w:p w:rsidR="00A97128" w:rsidRPr="00FF64F1" w:rsidRDefault="00A97128" w:rsidP="00A97128">
      <w:pPr>
        <w:rPr>
          <w:rFonts w:ascii="Arial" w:eastAsia="Times New Roman" w:hAnsi="Arial" w:cs="Arial"/>
          <w:color w:val="222222"/>
          <w:sz w:val="20"/>
          <w:szCs w:val="20"/>
        </w:rPr>
      </w:pPr>
      <w:r w:rsidRPr="00FF64F1">
        <w:rPr>
          <w:rFonts w:ascii="Arial" w:eastAsia="Times New Roman" w:hAnsi="Arial" w:cs="Arial"/>
          <w:color w:val="222222"/>
          <w:sz w:val="20"/>
          <w:szCs w:val="20"/>
        </w:rPr>
        <w:br/>
        <w:t>Comme nous pardonnerons à nos bourreaux</w:t>
      </w:r>
    </w:p>
    <w:p w:rsidR="00A97128" w:rsidRPr="00FF64F1" w:rsidRDefault="00A97128" w:rsidP="00A97128">
      <w:pPr>
        <w:rPr>
          <w:rFonts w:ascii="Arial" w:eastAsia="Times New Roman" w:hAnsi="Arial" w:cs="Arial"/>
          <w:color w:val="222222"/>
          <w:sz w:val="20"/>
          <w:szCs w:val="20"/>
        </w:rPr>
      </w:pPr>
      <w:r w:rsidRPr="00FF64F1">
        <w:rPr>
          <w:rFonts w:ascii="Arial" w:eastAsia="Times New Roman" w:hAnsi="Arial" w:cs="Arial"/>
          <w:color w:val="222222"/>
          <w:sz w:val="20"/>
          <w:szCs w:val="20"/>
        </w:rPr>
        <w:br/>
        <w:t>Et ne nous soumets pas aux quotas</w:t>
      </w:r>
    </w:p>
    <w:p w:rsidR="00A97128" w:rsidRPr="00FF64F1" w:rsidRDefault="00A97128" w:rsidP="00A97128">
      <w:pPr>
        <w:rPr>
          <w:rFonts w:ascii="Arial" w:eastAsia="Times New Roman" w:hAnsi="Arial" w:cs="Arial"/>
          <w:color w:val="222222"/>
          <w:sz w:val="20"/>
          <w:szCs w:val="20"/>
        </w:rPr>
      </w:pPr>
      <w:r w:rsidRPr="00FF64F1">
        <w:rPr>
          <w:rFonts w:ascii="Arial" w:eastAsia="Times New Roman" w:hAnsi="Arial" w:cs="Arial"/>
          <w:color w:val="222222"/>
          <w:sz w:val="20"/>
          <w:szCs w:val="20"/>
        </w:rPr>
        <w:br/>
        <w:t xml:space="preserve">Mais délivre </w:t>
      </w:r>
      <w:proofErr w:type="gramStart"/>
      <w:r w:rsidRPr="00FF64F1">
        <w:rPr>
          <w:rFonts w:ascii="Arial" w:eastAsia="Times New Roman" w:hAnsi="Arial" w:cs="Arial"/>
          <w:color w:val="222222"/>
          <w:sz w:val="20"/>
          <w:szCs w:val="20"/>
        </w:rPr>
        <w:t>l' Europe</w:t>
      </w:r>
      <w:proofErr w:type="gramEnd"/>
      <w:r w:rsidRPr="00FF64F1">
        <w:rPr>
          <w:rFonts w:ascii="Arial" w:eastAsia="Times New Roman" w:hAnsi="Arial" w:cs="Arial"/>
          <w:color w:val="222222"/>
          <w:sz w:val="20"/>
          <w:szCs w:val="20"/>
        </w:rPr>
        <w:t xml:space="preserve"> de ses peurs et de ses carcans</w:t>
      </w:r>
    </w:p>
    <w:p w:rsidR="00A97128" w:rsidRPr="00FF64F1" w:rsidRDefault="00A97128" w:rsidP="00A97128">
      <w:pPr>
        <w:rPr>
          <w:rFonts w:ascii="Arial" w:eastAsia="Times New Roman" w:hAnsi="Arial" w:cs="Arial"/>
          <w:color w:val="222222"/>
          <w:sz w:val="20"/>
          <w:szCs w:val="20"/>
        </w:rPr>
      </w:pPr>
    </w:p>
    <w:p w:rsidR="00A97128" w:rsidRPr="00FF64F1" w:rsidRDefault="00A97128" w:rsidP="00A97128">
      <w:pPr>
        <w:rPr>
          <w:rFonts w:ascii="Arial" w:eastAsia="Times New Roman" w:hAnsi="Arial" w:cs="Arial"/>
          <w:color w:val="222222"/>
          <w:sz w:val="20"/>
          <w:szCs w:val="20"/>
        </w:rPr>
      </w:pPr>
      <w:r w:rsidRPr="00FF64F1">
        <w:rPr>
          <w:rFonts w:ascii="Arial" w:eastAsia="Times New Roman" w:hAnsi="Arial" w:cs="Arial"/>
          <w:color w:val="222222"/>
          <w:sz w:val="20"/>
          <w:szCs w:val="20"/>
        </w:rPr>
        <w:t xml:space="preserve">Georges </w:t>
      </w:r>
      <w:proofErr w:type="spellStart"/>
      <w:r w:rsidRPr="00FF64F1">
        <w:rPr>
          <w:rFonts w:ascii="Arial" w:eastAsia="Times New Roman" w:hAnsi="Arial" w:cs="Arial"/>
          <w:color w:val="222222"/>
          <w:sz w:val="20"/>
          <w:szCs w:val="20"/>
        </w:rPr>
        <w:t>Yoram</w:t>
      </w:r>
      <w:proofErr w:type="spellEnd"/>
      <w:r w:rsidRPr="00FF64F1">
        <w:rPr>
          <w:rFonts w:ascii="Arial" w:eastAsia="Times New Roman" w:hAnsi="Arial" w:cs="Arial"/>
          <w:color w:val="222222"/>
          <w:sz w:val="20"/>
          <w:szCs w:val="20"/>
        </w:rPr>
        <w:t xml:space="preserve"> Federmann</w:t>
      </w:r>
    </w:p>
    <w:p w:rsidR="00A97128" w:rsidRPr="00FF64F1" w:rsidRDefault="00A97128" w:rsidP="00A97128">
      <w:pPr>
        <w:rPr>
          <w:rFonts w:ascii="Arial" w:eastAsia="Times New Roman" w:hAnsi="Arial" w:cs="Arial"/>
          <w:color w:val="222222"/>
          <w:sz w:val="20"/>
          <w:szCs w:val="20"/>
        </w:rPr>
      </w:pPr>
      <w:r w:rsidRPr="00FF64F1">
        <w:rPr>
          <w:rFonts w:ascii="Arial" w:eastAsia="Times New Roman" w:hAnsi="Arial" w:cs="Arial"/>
          <w:color w:val="222222"/>
          <w:sz w:val="20"/>
          <w:szCs w:val="20"/>
        </w:rPr>
        <w:t>Strasbourg</w:t>
      </w:r>
    </w:p>
    <w:p w:rsidR="00A97128" w:rsidRPr="00FF64F1" w:rsidRDefault="00A97128" w:rsidP="00A97128">
      <w:pPr>
        <w:rPr>
          <w:rFonts w:ascii="Arial" w:eastAsia="Times New Roman" w:hAnsi="Arial" w:cs="Arial"/>
          <w:color w:val="222222"/>
          <w:sz w:val="20"/>
          <w:szCs w:val="20"/>
        </w:rPr>
      </w:pPr>
      <w:r w:rsidRPr="00FF64F1">
        <w:rPr>
          <w:rFonts w:ascii="Arial" w:eastAsia="Times New Roman" w:hAnsi="Arial" w:cs="Arial"/>
          <w:color w:val="222222"/>
          <w:sz w:val="20"/>
          <w:szCs w:val="20"/>
        </w:rPr>
        <w:t>20 mai 2015</w:t>
      </w:r>
    </w:p>
    <w:p w:rsidR="00A97128" w:rsidRPr="00FF64F1" w:rsidRDefault="00A97128" w:rsidP="00A97128">
      <w:pPr>
        <w:rPr>
          <w:sz w:val="20"/>
          <w:szCs w:val="20"/>
        </w:rPr>
      </w:pPr>
    </w:p>
    <w:p w:rsidR="00A97128" w:rsidRPr="00FF64F1" w:rsidRDefault="00A97128" w:rsidP="00A97128">
      <w:pPr>
        <w:rPr>
          <w:sz w:val="20"/>
          <w:szCs w:val="20"/>
        </w:rPr>
      </w:pPr>
    </w:p>
    <w:p w:rsidR="005E3312" w:rsidRDefault="005E3312">
      <w:bookmarkStart w:id="0" w:name="_GoBack"/>
      <w:bookmarkEnd w:id="0"/>
    </w:p>
    <w:sectPr w:rsidR="005E3312" w:rsidSect="005E33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28"/>
    <w:rsid w:val="005E3312"/>
    <w:rsid w:val="00A971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2F7C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1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1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3267</Characters>
  <Application>Microsoft Macintosh Word</Application>
  <DocSecurity>0</DocSecurity>
  <Lines>27</Lines>
  <Paragraphs>7</Paragraphs>
  <ScaleCrop>false</ScaleCrop>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Federmann</dc:creator>
  <cp:keywords/>
  <dc:description/>
  <cp:lastModifiedBy>Georges Federmann</cp:lastModifiedBy>
  <cp:revision>1</cp:revision>
  <dcterms:created xsi:type="dcterms:W3CDTF">2018-03-28T21:39:00Z</dcterms:created>
  <dcterms:modified xsi:type="dcterms:W3CDTF">2018-03-28T21:40:00Z</dcterms:modified>
</cp:coreProperties>
</file>