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65D" w:rsidRPr="006C6211" w:rsidRDefault="00E8065D" w:rsidP="006C6211">
      <w:pPr>
        <w:pStyle w:val="NoSpacing"/>
        <w:jc w:val="center"/>
        <w:rPr>
          <w:rFonts w:ascii="Verdana" w:hAnsi="Verdana"/>
          <w:sz w:val="19"/>
          <w:szCs w:val="19"/>
          <w:lang w:eastAsia="fr-FR"/>
        </w:rPr>
      </w:pPr>
      <w:r w:rsidRPr="006C6211">
        <w:rPr>
          <w:rFonts w:ascii="Verdana" w:hAnsi="Verdana"/>
          <w:lang w:eastAsia="fr-FR"/>
        </w:rPr>
        <w:t>RÉPUBLICAIN LORRAIN - Publiée le 07/11/2013</w:t>
      </w:r>
    </w:p>
    <w:p w:rsidR="00E8065D" w:rsidRDefault="00E8065D" w:rsidP="006C6211">
      <w:pPr>
        <w:pStyle w:val="NoSpacing"/>
        <w:jc w:val="both"/>
        <w:rPr>
          <w:rFonts w:ascii="Verdana" w:hAnsi="Verdana"/>
          <w:b/>
          <w:bCs/>
          <w:kern w:val="36"/>
          <w:sz w:val="30"/>
          <w:szCs w:val="30"/>
          <w:lang w:eastAsia="fr-FR"/>
        </w:rPr>
      </w:pPr>
      <w:r>
        <w:rPr>
          <w:rFonts w:ascii="Verdana" w:hAnsi="Verdana"/>
          <w:b/>
          <w:bCs/>
          <w:kern w:val="36"/>
          <w:sz w:val="30"/>
          <w:szCs w:val="30"/>
          <w:lang w:eastAsia="fr-FR"/>
        </w:rPr>
        <w:t>P</w:t>
      </w:r>
      <w:r w:rsidRPr="006C6211">
        <w:rPr>
          <w:rFonts w:ascii="Verdana" w:hAnsi="Verdana"/>
          <w:b/>
          <w:bCs/>
          <w:kern w:val="36"/>
          <w:sz w:val="30"/>
          <w:szCs w:val="30"/>
          <w:lang w:eastAsia="fr-FR"/>
        </w:rPr>
        <w:t>olémique</w:t>
      </w:r>
      <w:r>
        <w:rPr>
          <w:rFonts w:ascii="Verdana" w:hAnsi="Verdana"/>
          <w:b/>
          <w:bCs/>
          <w:kern w:val="36"/>
          <w:sz w:val="30"/>
          <w:szCs w:val="30"/>
          <w:lang w:eastAsia="fr-FR"/>
        </w:rPr>
        <w:t> :</w:t>
      </w:r>
      <w:r w:rsidRPr="006C6211">
        <w:rPr>
          <w:rFonts w:ascii="Verdana" w:hAnsi="Verdana"/>
          <w:b/>
          <w:bCs/>
          <w:kern w:val="36"/>
          <w:sz w:val="30"/>
          <w:szCs w:val="30"/>
          <w:lang w:eastAsia="fr-FR"/>
        </w:rPr>
        <w:t xml:space="preserve"> Évêque de Metz</w:t>
      </w:r>
      <w:r>
        <w:rPr>
          <w:rFonts w:ascii="Verdana" w:hAnsi="Verdana"/>
          <w:b/>
          <w:bCs/>
          <w:kern w:val="36"/>
          <w:sz w:val="30"/>
          <w:szCs w:val="30"/>
          <w:lang w:eastAsia="fr-FR"/>
        </w:rPr>
        <w:t xml:space="preserve">, </w:t>
      </w:r>
      <w:r w:rsidRPr="006C6211">
        <w:rPr>
          <w:rFonts w:ascii="Verdana" w:hAnsi="Verdana"/>
          <w:b/>
          <w:bCs/>
          <w:kern w:val="36"/>
          <w:sz w:val="30"/>
          <w:szCs w:val="30"/>
          <w:lang w:eastAsia="fr-FR"/>
        </w:rPr>
        <w:t xml:space="preserve">Valls suspecté d’être intervenu </w:t>
      </w:r>
    </w:p>
    <w:p w:rsidR="00E8065D" w:rsidRPr="006C6211" w:rsidRDefault="00E8065D" w:rsidP="006C6211">
      <w:pPr>
        <w:pStyle w:val="NoSpacing"/>
        <w:jc w:val="both"/>
        <w:rPr>
          <w:rFonts w:ascii="Verdana" w:hAnsi="Verdana"/>
          <w:b/>
          <w:bCs/>
          <w:kern w:val="36"/>
          <w:sz w:val="30"/>
          <w:szCs w:val="30"/>
          <w:lang w:eastAsia="fr-FR"/>
        </w:rPr>
      </w:pPr>
      <w:bookmarkStart w:id="0" w:name="_GoBack"/>
      <w:bookmarkEnd w:id="0"/>
    </w:p>
    <w:p w:rsidR="00E8065D" w:rsidRPr="006C6211" w:rsidRDefault="00E8065D" w:rsidP="006C6211">
      <w:pPr>
        <w:pStyle w:val="NoSpacing"/>
        <w:jc w:val="both"/>
        <w:rPr>
          <w:rFonts w:ascii="Verdana" w:hAnsi="Verdana"/>
          <w:b/>
          <w:bCs/>
          <w:sz w:val="27"/>
          <w:szCs w:val="27"/>
          <w:lang w:eastAsia="fr-FR"/>
        </w:rPr>
      </w:pPr>
      <w:r w:rsidRPr="006C6211">
        <w:rPr>
          <w:rFonts w:ascii="Verdana" w:hAnsi="Verdana"/>
          <w:b/>
          <w:bCs/>
          <w:sz w:val="27"/>
          <w:szCs w:val="27"/>
          <w:lang w:eastAsia="fr-FR"/>
        </w:rPr>
        <w:t>La nomination de l’évêque de Metz a-t-elle été en partie dictée par Manuel Valls ? Mgr Jean-Pierre Batut, jugé trop traditionaliste, aurait été prié de rester à Lyon.</w:t>
      </w:r>
    </w:p>
    <w:p w:rsidR="00E8065D" w:rsidRPr="006C6211" w:rsidRDefault="00E8065D" w:rsidP="006C6211">
      <w:pPr>
        <w:pStyle w:val="NoSpacing"/>
        <w:jc w:val="both"/>
        <w:rPr>
          <w:rFonts w:ascii="Verdana" w:hAnsi="Verdana"/>
          <w:sz w:val="19"/>
          <w:szCs w:val="19"/>
          <w:lang w:eastAsia="fr-FR"/>
        </w:rPr>
      </w:pPr>
    </w:p>
    <w:p w:rsidR="00E8065D" w:rsidRPr="006C6211" w:rsidRDefault="00E8065D" w:rsidP="006C6211">
      <w:pPr>
        <w:pStyle w:val="NoSpacing"/>
        <w:jc w:val="both"/>
        <w:rPr>
          <w:rFonts w:ascii="Verdana" w:hAnsi="Verdana"/>
          <w:sz w:val="19"/>
          <w:szCs w:val="19"/>
          <w:lang w:eastAsia="fr-FR"/>
        </w:rPr>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6" type="#_x0000_t75" alt="Mgr Jean-Christophe Lagleize, 58 ans, a pris dimanche ses fonctions de nouvel évêque de Metz, lors d’une messe solennelle à la cathédrale.  Photo Karim SIARI" style="position:absolute;left:0;text-align:left;margin-left:2.35pt;margin-top:18.55pt;width:444.6pt;height:326.45pt;z-index:251658240;visibility:visible">
            <v:imagedata r:id="rId5" o:title=""/>
            <w10:wrap type="square"/>
          </v:shape>
        </w:pict>
      </w:r>
    </w:p>
    <w:p w:rsidR="00E8065D" w:rsidRDefault="00E8065D" w:rsidP="006C6211">
      <w:pPr>
        <w:pStyle w:val="NoSpacing"/>
        <w:jc w:val="both"/>
        <w:rPr>
          <w:rFonts w:ascii="Verdana" w:hAnsi="Verdana"/>
          <w:sz w:val="19"/>
          <w:szCs w:val="19"/>
          <w:lang w:eastAsia="fr-FR"/>
        </w:rPr>
      </w:pPr>
    </w:p>
    <w:p w:rsidR="00E8065D" w:rsidRDefault="00E8065D" w:rsidP="006C6211">
      <w:pPr>
        <w:pStyle w:val="NoSpacing"/>
        <w:jc w:val="both"/>
        <w:rPr>
          <w:rFonts w:ascii="Verdana" w:hAnsi="Verdana"/>
          <w:sz w:val="19"/>
          <w:szCs w:val="19"/>
          <w:lang w:eastAsia="fr-FR"/>
        </w:rPr>
      </w:pPr>
      <w:r w:rsidRPr="006C6211">
        <w:rPr>
          <w:rFonts w:ascii="Verdana" w:hAnsi="Verdana"/>
          <w:sz w:val="19"/>
          <w:szCs w:val="19"/>
          <w:lang w:eastAsia="fr-FR"/>
        </w:rPr>
        <w:t>Mgr Jean-Christophe Lagleize, 58 ans, a pris dimanche ses fonctions de nouvel évêque de Metz, lors d’une messe solennelle à la cathédrale. Photo Karim SIARI</w:t>
      </w:r>
    </w:p>
    <w:p w:rsidR="00E8065D" w:rsidRDefault="00E8065D" w:rsidP="006C6211">
      <w:pPr>
        <w:pStyle w:val="NoSpacing"/>
        <w:jc w:val="both"/>
        <w:rPr>
          <w:rFonts w:ascii="Verdana" w:hAnsi="Verdana"/>
          <w:sz w:val="19"/>
          <w:szCs w:val="19"/>
          <w:lang w:eastAsia="fr-FR"/>
        </w:rPr>
      </w:pPr>
    </w:p>
    <w:p w:rsidR="00E8065D" w:rsidRPr="006C6211" w:rsidRDefault="00E8065D" w:rsidP="006C6211">
      <w:pPr>
        <w:pStyle w:val="NoSpacing"/>
        <w:jc w:val="both"/>
        <w:rPr>
          <w:rFonts w:ascii="Verdana" w:hAnsi="Verdana"/>
          <w:sz w:val="19"/>
          <w:szCs w:val="19"/>
          <w:lang w:eastAsia="fr-FR"/>
        </w:rPr>
      </w:pPr>
    </w:p>
    <w:p w:rsidR="00E8065D" w:rsidRPr="006C6211" w:rsidRDefault="00E8065D" w:rsidP="006C6211">
      <w:pPr>
        <w:pStyle w:val="NoSpacing"/>
        <w:jc w:val="both"/>
        <w:rPr>
          <w:rFonts w:ascii="Verdana" w:hAnsi="Verdana"/>
          <w:sz w:val="19"/>
          <w:szCs w:val="19"/>
          <w:lang w:eastAsia="fr-FR"/>
        </w:rPr>
      </w:pPr>
      <w:r w:rsidRPr="006C6211">
        <w:rPr>
          <w:rFonts w:ascii="Verdana" w:hAnsi="Verdana"/>
          <w:sz w:val="19"/>
          <w:szCs w:val="19"/>
          <w:lang w:eastAsia="fr-FR"/>
        </w:rPr>
        <w:t>Manuel Valls a-t-il bloqué la nomination de Mgr Jean-Pierre Batut, évêque auxiliaire de Lyon, à l’évêché de Metz ? La rumeur, relayée par la presse catholique, se fait suffisamment insistante pour provoquer une question au gouvernement posée par Patrick Hetzel, député UMP du Bas-Rhin.</w:t>
      </w:r>
    </w:p>
    <w:p w:rsidR="00E8065D" w:rsidRPr="006C6211" w:rsidRDefault="00E8065D" w:rsidP="006C6211">
      <w:pPr>
        <w:pStyle w:val="NoSpacing"/>
        <w:jc w:val="both"/>
        <w:rPr>
          <w:rFonts w:ascii="Verdana" w:hAnsi="Verdana"/>
          <w:sz w:val="19"/>
          <w:szCs w:val="19"/>
          <w:lang w:eastAsia="fr-FR"/>
        </w:rPr>
      </w:pPr>
      <w:r w:rsidRPr="006C6211">
        <w:rPr>
          <w:rFonts w:ascii="Verdana" w:hAnsi="Verdana"/>
          <w:sz w:val="19"/>
          <w:szCs w:val="19"/>
          <w:lang w:eastAsia="fr-FR"/>
        </w:rPr>
        <w:t>« Plusieurs sources romaines et françaises laissent supposer que l’élu de la congrégation des évêques n’est pas celui nommé », écrit le député.</w:t>
      </w:r>
    </w:p>
    <w:p w:rsidR="00E8065D" w:rsidRPr="006C6211" w:rsidRDefault="00E8065D" w:rsidP="006C6211">
      <w:pPr>
        <w:pStyle w:val="NoSpacing"/>
        <w:jc w:val="both"/>
        <w:rPr>
          <w:rFonts w:ascii="Verdana" w:hAnsi="Verdana"/>
          <w:sz w:val="19"/>
          <w:szCs w:val="19"/>
          <w:lang w:eastAsia="fr-FR"/>
        </w:rPr>
      </w:pPr>
      <w:r w:rsidRPr="006C6211">
        <w:rPr>
          <w:rFonts w:ascii="Verdana" w:hAnsi="Verdana"/>
          <w:sz w:val="19"/>
          <w:szCs w:val="19"/>
          <w:lang w:eastAsia="fr-FR"/>
        </w:rPr>
        <w:t>Il demande en substance si le ministre de l’Intérieur a fait usage de la possibilité que donne au gouvernement le Concordat de 1801 de bloquer une nomination épiscopale. Le cas échéant, l’élu d’opposition, lui-même issu d’un département soumis au régime concordataire, « aimerait connaître les motivations qui ont conduit à ce blocage ». Aucune réponse ministérielle n’est encore intervenue. « C’est tout à fait possible », note Christian Terras, rédacteur en chef de Golias , revue catholique progressiste, le premier à évoquer ce blocage ministériel. « Ces échanges se font toujours dans la confidentialité », insiste-t-il. Même sans preuve officielle, « les raisons de penser que cela s’est passé ainsi sont nombreuses ».</w:t>
      </w:r>
    </w:p>
    <w:p w:rsidR="00E8065D" w:rsidRPr="006C6211" w:rsidRDefault="00E8065D" w:rsidP="006C6211">
      <w:pPr>
        <w:pStyle w:val="NoSpacing"/>
        <w:jc w:val="both"/>
        <w:rPr>
          <w:rFonts w:ascii="Verdana" w:hAnsi="Verdana"/>
          <w:sz w:val="19"/>
          <w:szCs w:val="19"/>
          <w:lang w:eastAsia="fr-FR"/>
        </w:rPr>
      </w:pPr>
      <w:r w:rsidRPr="006C6211">
        <w:rPr>
          <w:rFonts w:ascii="Verdana" w:hAnsi="Verdana"/>
          <w:sz w:val="19"/>
          <w:szCs w:val="19"/>
          <w:lang w:eastAsia="fr-FR"/>
        </w:rPr>
        <w:t>La première est que l’Eglise ne fait « jamais cavalier seul » dans le choix des évêques. Le ministre de l’Intérieur, également ministre des Cultes, est avisé et à « son mot à dire » mais toujours dans « un cadre hyperconfidentiel ». Sa voix porte peu sur la majorité des épiscopats. Elle est, en revanche, plus décisive pour les départements concordataires. « Le ministre peut peser plus fort », confirme Christian Terras.</w:t>
      </w:r>
    </w:p>
    <w:p w:rsidR="00E8065D" w:rsidRPr="006C6211" w:rsidRDefault="00E8065D" w:rsidP="006C6211">
      <w:pPr>
        <w:pStyle w:val="NoSpacing"/>
        <w:jc w:val="both"/>
        <w:rPr>
          <w:rFonts w:ascii="Verdana" w:hAnsi="Verdana"/>
          <w:color w:val="9F2020"/>
          <w:sz w:val="25"/>
          <w:szCs w:val="25"/>
          <w:lang w:eastAsia="fr-FR"/>
        </w:rPr>
      </w:pPr>
      <w:r w:rsidRPr="006C6211">
        <w:rPr>
          <w:rFonts w:ascii="Verdana" w:hAnsi="Verdana"/>
          <w:color w:val="9F2020"/>
          <w:sz w:val="25"/>
          <w:szCs w:val="25"/>
          <w:lang w:eastAsia="fr-FR"/>
        </w:rPr>
        <w:t>Pratique non dite</w:t>
      </w:r>
    </w:p>
    <w:p w:rsidR="00E8065D" w:rsidRPr="006C6211" w:rsidRDefault="00E8065D" w:rsidP="006C6211">
      <w:pPr>
        <w:pStyle w:val="NoSpacing"/>
        <w:jc w:val="both"/>
        <w:rPr>
          <w:rFonts w:ascii="Verdana" w:hAnsi="Verdana"/>
          <w:sz w:val="19"/>
          <w:szCs w:val="19"/>
          <w:lang w:eastAsia="fr-FR"/>
        </w:rPr>
      </w:pPr>
      <w:r w:rsidRPr="006C6211">
        <w:rPr>
          <w:rFonts w:ascii="Verdana" w:hAnsi="Verdana"/>
          <w:sz w:val="19"/>
          <w:szCs w:val="19"/>
          <w:lang w:eastAsia="fr-FR"/>
        </w:rPr>
        <w:t>Le nom de Mgr Jean-Pierre Batut a circulé très tôt pour la succession de Mgr Pierre Raffin. Né en 1957, titulaire d’un Capes d’allemand obtenu avant de se lancer dans des études de théologie, il serait même le choix premier de la congrégation des évêques, dirigée par le cardinal Marc Ouellet. Sa nomination aurait été présentée au pape François, qui l’aurait acceptée. Mais pas Manuel Valls, qui reprocherait à l’intéressé sa complaisance avec les milieux traditionalistes, et son opposition vive, revendiquée dans un blog, et active à la loi Taubira sur le mariage homosexuel. « Nous sommes clairement dans l’effet boomerang de la Manif pour tous, le gouvernement reproche à l’Eglise de ne pas avoir su tenir ses troupes et même d’avoir encouragé les manifestations », poursuit Christian Terras.</w:t>
      </w:r>
    </w:p>
    <w:p w:rsidR="00E8065D" w:rsidRPr="006C6211" w:rsidRDefault="00E8065D" w:rsidP="006C6211">
      <w:pPr>
        <w:pStyle w:val="NoSpacing"/>
        <w:jc w:val="both"/>
        <w:rPr>
          <w:rFonts w:ascii="Verdana" w:hAnsi="Verdana"/>
          <w:sz w:val="19"/>
          <w:szCs w:val="19"/>
          <w:lang w:eastAsia="fr-FR"/>
        </w:rPr>
      </w:pPr>
      <w:r w:rsidRPr="006C6211">
        <w:rPr>
          <w:rFonts w:ascii="Verdana" w:hAnsi="Verdana"/>
          <w:sz w:val="19"/>
          <w:szCs w:val="19"/>
          <w:lang w:eastAsia="fr-FR"/>
        </w:rPr>
        <w:t>Le climat est propice à un blocage. Si ce dernier s’est bien produit, « il n’aurait aucun précédent depuis 40 ans », croit savoir le député UMP du Bas-Rhin. Le rédacteur en chef de Golias y voit plutôt une « pratique courante mais non dite ».</w:t>
      </w:r>
    </w:p>
    <w:p w:rsidR="00E8065D" w:rsidRPr="006C6211" w:rsidRDefault="00E8065D" w:rsidP="006C6211">
      <w:pPr>
        <w:pStyle w:val="NoSpacing"/>
        <w:jc w:val="both"/>
        <w:rPr>
          <w:rFonts w:ascii="Verdana" w:hAnsi="Verdana"/>
          <w:sz w:val="19"/>
          <w:szCs w:val="19"/>
          <w:lang w:eastAsia="fr-FR"/>
        </w:rPr>
      </w:pPr>
      <w:r w:rsidRPr="006C6211">
        <w:rPr>
          <w:rFonts w:ascii="Verdana" w:hAnsi="Verdana"/>
          <w:sz w:val="19"/>
          <w:szCs w:val="19"/>
          <w:lang w:eastAsia="fr-FR"/>
        </w:rPr>
        <w:t>Le 27 septembre dernier, Mgr Jean-Christophe Lagleize, alors évêque de Valence, a été nommé à Metz. Mgr Jean-Pierre Batut est resté à Lyon. D’autres explications sont en vigueur sur son maintien. La première est que l’état de santé du cardinal Philippe Barbarin, archevêque de Lyon, victime d’un infarctus, plaiderait pour la présence à ses côtés de Mgr Jean-Pierre Batut. La seconde est que ce dernier serait mis en réserve pour l’évêché de Strasbourg en 2017.</w:t>
      </w:r>
    </w:p>
    <w:p w:rsidR="00E8065D" w:rsidRPr="006C6211" w:rsidRDefault="00E8065D" w:rsidP="006C6211">
      <w:pPr>
        <w:pStyle w:val="NoSpacing"/>
        <w:jc w:val="both"/>
        <w:rPr>
          <w:rFonts w:ascii="Verdana" w:hAnsi="Verdana"/>
          <w:sz w:val="19"/>
          <w:szCs w:val="19"/>
          <w:lang w:eastAsia="fr-FR"/>
        </w:rPr>
      </w:pPr>
      <w:r w:rsidRPr="006C6211">
        <w:rPr>
          <w:rFonts w:ascii="Verdana" w:hAnsi="Verdana"/>
          <w:sz w:val="19"/>
          <w:szCs w:val="19"/>
          <w:lang w:eastAsia="fr-FR"/>
        </w:rPr>
        <w:t>D’ici là, le traumatisme du mariage pour tous aura fait long feu et Manuel Valls ne sera peut-être plus ministre de l’Intérieur.</w:t>
      </w:r>
    </w:p>
    <w:p w:rsidR="00E8065D" w:rsidRPr="006C6211" w:rsidRDefault="00E8065D" w:rsidP="006C6211">
      <w:pPr>
        <w:pStyle w:val="NoSpacing"/>
        <w:jc w:val="both"/>
        <w:rPr>
          <w:rFonts w:ascii="Verdana" w:hAnsi="Verdana"/>
        </w:rPr>
      </w:pPr>
      <w:r w:rsidRPr="006C6211">
        <w:rPr>
          <w:rFonts w:ascii="Verdana" w:hAnsi="Verdana"/>
          <w:b/>
          <w:bCs/>
          <w:sz w:val="19"/>
          <w:szCs w:val="19"/>
          <w:lang w:eastAsia="fr-FR"/>
        </w:rPr>
        <w:t>P. R.</w:t>
      </w:r>
    </w:p>
    <w:sectPr w:rsidR="00E8065D" w:rsidRPr="006C6211" w:rsidSect="00E4063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FF3F04"/>
    <w:multiLevelType w:val="multilevel"/>
    <w:tmpl w:val="79A64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6211"/>
    <w:rsid w:val="005F4CA0"/>
    <w:rsid w:val="00694690"/>
    <w:rsid w:val="006A1C74"/>
    <w:rsid w:val="006C6211"/>
    <w:rsid w:val="009C6A8F"/>
    <w:rsid w:val="00E40636"/>
    <w:rsid w:val="00E8065D"/>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636"/>
    <w:pPr>
      <w:spacing w:after="200" w:line="276" w:lineRule="auto"/>
    </w:pPr>
    <w:rPr>
      <w:lang w:eastAsia="en-US"/>
    </w:rPr>
  </w:style>
  <w:style w:type="paragraph" w:styleId="Heading1">
    <w:name w:val="heading 1"/>
    <w:basedOn w:val="Normal"/>
    <w:link w:val="Heading1Char"/>
    <w:uiPriority w:val="99"/>
    <w:qFormat/>
    <w:rsid w:val="006C6211"/>
    <w:pPr>
      <w:spacing w:before="100" w:beforeAutospacing="1" w:after="100" w:afterAutospacing="1" w:line="240" w:lineRule="auto"/>
      <w:outlineLvl w:val="0"/>
    </w:pPr>
    <w:rPr>
      <w:rFonts w:ascii="Times New Roman" w:eastAsia="Times New Roman" w:hAnsi="Times New Roman"/>
      <w:b/>
      <w:bCs/>
      <w:kern w:val="36"/>
      <w:sz w:val="38"/>
      <w:szCs w:val="38"/>
      <w:lang w:eastAsia="fr-FR"/>
    </w:rPr>
  </w:style>
  <w:style w:type="paragraph" w:styleId="Heading2">
    <w:name w:val="heading 2"/>
    <w:basedOn w:val="Normal"/>
    <w:link w:val="Heading2Char"/>
    <w:uiPriority w:val="99"/>
    <w:qFormat/>
    <w:rsid w:val="006C6211"/>
    <w:pPr>
      <w:spacing w:before="100" w:beforeAutospacing="1" w:after="100" w:afterAutospacing="1" w:line="240" w:lineRule="auto"/>
      <w:outlineLvl w:val="1"/>
    </w:pPr>
    <w:rPr>
      <w:rFonts w:ascii="Times New Roman" w:eastAsia="Times New Roman" w:hAnsi="Times New Roman"/>
      <w:b/>
      <w:bCs/>
      <w:sz w:val="34"/>
      <w:szCs w:val="34"/>
      <w:lang w:eastAsia="fr-FR"/>
    </w:rPr>
  </w:style>
  <w:style w:type="paragraph" w:styleId="Heading4">
    <w:name w:val="heading 4"/>
    <w:basedOn w:val="Normal"/>
    <w:link w:val="Heading4Char"/>
    <w:uiPriority w:val="99"/>
    <w:qFormat/>
    <w:rsid w:val="006C6211"/>
    <w:pPr>
      <w:spacing w:before="100" w:beforeAutospacing="1" w:after="100" w:afterAutospacing="1" w:line="240" w:lineRule="auto"/>
      <w:outlineLvl w:val="3"/>
    </w:pPr>
    <w:rPr>
      <w:rFonts w:ascii="Times New Roman" w:eastAsia="Times New Roman" w:hAnsi="Times New Roman"/>
      <w:color w:val="9F2020"/>
      <w:sz w:val="31"/>
      <w:szCs w:val="31"/>
      <w:lang w:eastAsia="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6211"/>
    <w:rPr>
      <w:rFonts w:ascii="Times New Roman" w:hAnsi="Times New Roman" w:cs="Times New Roman"/>
      <w:b/>
      <w:bCs/>
      <w:kern w:val="36"/>
      <w:sz w:val="38"/>
      <w:szCs w:val="38"/>
      <w:lang w:eastAsia="fr-FR"/>
    </w:rPr>
  </w:style>
  <w:style w:type="character" w:customStyle="1" w:styleId="Heading2Char">
    <w:name w:val="Heading 2 Char"/>
    <w:basedOn w:val="DefaultParagraphFont"/>
    <w:link w:val="Heading2"/>
    <w:uiPriority w:val="99"/>
    <w:locked/>
    <w:rsid w:val="006C6211"/>
    <w:rPr>
      <w:rFonts w:ascii="Times New Roman" w:hAnsi="Times New Roman" w:cs="Times New Roman"/>
      <w:b/>
      <w:bCs/>
      <w:sz w:val="34"/>
      <w:szCs w:val="34"/>
      <w:lang w:eastAsia="fr-FR"/>
    </w:rPr>
  </w:style>
  <w:style w:type="character" w:customStyle="1" w:styleId="Heading4Char">
    <w:name w:val="Heading 4 Char"/>
    <w:basedOn w:val="DefaultParagraphFont"/>
    <w:link w:val="Heading4"/>
    <w:uiPriority w:val="99"/>
    <w:locked/>
    <w:rsid w:val="006C6211"/>
    <w:rPr>
      <w:rFonts w:ascii="Times New Roman" w:hAnsi="Times New Roman" w:cs="Times New Roman"/>
      <w:color w:val="9F2020"/>
      <w:sz w:val="31"/>
      <w:szCs w:val="31"/>
      <w:lang w:eastAsia="fr-FR"/>
    </w:rPr>
  </w:style>
  <w:style w:type="paragraph" w:styleId="NormalWeb">
    <w:name w:val="Normal (Web)"/>
    <w:basedOn w:val="Normal"/>
    <w:uiPriority w:val="99"/>
    <w:semiHidden/>
    <w:rsid w:val="006C6211"/>
    <w:pPr>
      <w:spacing w:before="75" w:after="75" w:line="240" w:lineRule="auto"/>
    </w:pPr>
    <w:rPr>
      <w:rFonts w:ascii="Times New Roman" w:eastAsia="Times New Roman" w:hAnsi="Times New Roman"/>
      <w:sz w:val="24"/>
      <w:szCs w:val="24"/>
      <w:lang w:eastAsia="fr-FR"/>
    </w:rPr>
  </w:style>
  <w:style w:type="character" w:customStyle="1" w:styleId="auteur1">
    <w:name w:val="auteur1"/>
    <w:basedOn w:val="DefaultParagraphFont"/>
    <w:uiPriority w:val="99"/>
    <w:rsid w:val="006C6211"/>
    <w:rPr>
      <w:rFonts w:cs="Times New Roman"/>
      <w:b/>
      <w:bCs/>
    </w:rPr>
  </w:style>
  <w:style w:type="paragraph" w:customStyle="1" w:styleId="legende3">
    <w:name w:val="legende3"/>
    <w:basedOn w:val="Normal"/>
    <w:uiPriority w:val="99"/>
    <w:rsid w:val="006C6211"/>
    <w:pPr>
      <w:spacing w:after="0" w:line="240" w:lineRule="auto"/>
    </w:pPr>
    <w:rPr>
      <w:rFonts w:ascii="Times New Roman" w:eastAsia="Times New Roman" w:hAnsi="Times New Roman"/>
      <w:sz w:val="24"/>
      <w:szCs w:val="24"/>
      <w:lang w:eastAsia="fr-FR"/>
    </w:rPr>
  </w:style>
  <w:style w:type="character" w:customStyle="1" w:styleId="publication6">
    <w:name w:val="publication6"/>
    <w:basedOn w:val="DefaultParagraphFont"/>
    <w:uiPriority w:val="99"/>
    <w:rsid w:val="006C6211"/>
    <w:rPr>
      <w:rFonts w:cs="Times New Roman"/>
      <w:i/>
      <w:iCs/>
      <w:color w:val="000000"/>
      <w:sz w:val="19"/>
      <w:szCs w:val="19"/>
    </w:rPr>
  </w:style>
  <w:style w:type="character" w:customStyle="1" w:styleId="surtitre6">
    <w:name w:val="surtitre6"/>
    <w:basedOn w:val="DefaultParagraphFont"/>
    <w:uiPriority w:val="99"/>
    <w:rsid w:val="006C6211"/>
    <w:rPr>
      <w:rFonts w:cs="Times New Roman"/>
    </w:rPr>
  </w:style>
  <w:style w:type="paragraph" w:styleId="z-TopofForm">
    <w:name w:val="HTML Top of Form"/>
    <w:basedOn w:val="Normal"/>
    <w:next w:val="Normal"/>
    <w:link w:val="z-TopofFormChar"/>
    <w:hidden/>
    <w:uiPriority w:val="99"/>
    <w:semiHidden/>
    <w:rsid w:val="006C6211"/>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TopofFormChar">
    <w:name w:val="z-Top of Form Char"/>
    <w:basedOn w:val="DefaultParagraphFont"/>
    <w:link w:val="z-TopofForm"/>
    <w:uiPriority w:val="99"/>
    <w:semiHidden/>
    <w:locked/>
    <w:rsid w:val="006C6211"/>
    <w:rPr>
      <w:rFonts w:ascii="Arial" w:hAnsi="Arial" w:cs="Arial"/>
      <w:vanish/>
      <w:sz w:val="16"/>
      <w:szCs w:val="16"/>
      <w:lang w:eastAsia="fr-FR"/>
    </w:rPr>
  </w:style>
  <w:style w:type="paragraph" w:styleId="z-BottomofForm">
    <w:name w:val="HTML Bottom of Form"/>
    <w:basedOn w:val="Normal"/>
    <w:next w:val="Normal"/>
    <w:link w:val="z-BottomofFormChar"/>
    <w:hidden/>
    <w:uiPriority w:val="99"/>
    <w:semiHidden/>
    <w:rsid w:val="006C6211"/>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ottomofFormChar">
    <w:name w:val="z-Bottom of Form Char"/>
    <w:basedOn w:val="DefaultParagraphFont"/>
    <w:link w:val="z-BottomofForm"/>
    <w:uiPriority w:val="99"/>
    <w:semiHidden/>
    <w:locked/>
    <w:rsid w:val="006C6211"/>
    <w:rPr>
      <w:rFonts w:ascii="Arial" w:hAnsi="Arial" w:cs="Arial"/>
      <w:vanish/>
      <w:sz w:val="16"/>
      <w:szCs w:val="16"/>
      <w:lang w:eastAsia="fr-FR"/>
    </w:rPr>
  </w:style>
  <w:style w:type="character" w:customStyle="1" w:styleId="viewcount-info-increment1">
    <w:name w:val="viewcount-info-increment1"/>
    <w:basedOn w:val="DefaultParagraphFont"/>
    <w:uiPriority w:val="99"/>
    <w:rsid w:val="006C6211"/>
    <w:rPr>
      <w:rFonts w:cs="Times New Roman"/>
      <w:i/>
      <w:iCs/>
      <w:color w:val="000000"/>
      <w:sz w:val="19"/>
      <w:szCs w:val="19"/>
    </w:rPr>
  </w:style>
  <w:style w:type="character" w:customStyle="1" w:styleId="indice">
    <w:name w:val="indice"/>
    <w:basedOn w:val="DefaultParagraphFont"/>
    <w:uiPriority w:val="99"/>
    <w:rsid w:val="006C6211"/>
    <w:rPr>
      <w:rFonts w:cs="Times New Roman"/>
    </w:rPr>
  </w:style>
  <w:style w:type="paragraph" w:styleId="BalloonText">
    <w:name w:val="Balloon Text"/>
    <w:basedOn w:val="Normal"/>
    <w:link w:val="BalloonTextChar"/>
    <w:uiPriority w:val="99"/>
    <w:semiHidden/>
    <w:rsid w:val="006C62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6211"/>
    <w:rPr>
      <w:rFonts w:ascii="Tahoma" w:hAnsi="Tahoma" w:cs="Tahoma"/>
      <w:sz w:val="16"/>
      <w:szCs w:val="16"/>
    </w:rPr>
  </w:style>
  <w:style w:type="paragraph" w:styleId="NoSpacing">
    <w:name w:val="No Spacing"/>
    <w:uiPriority w:val="99"/>
    <w:qFormat/>
    <w:rsid w:val="006C6211"/>
    <w:rPr>
      <w:lang w:eastAsia="en-US"/>
    </w:rPr>
  </w:style>
</w:styles>
</file>

<file path=word/webSettings.xml><?xml version="1.0" encoding="utf-8"?>
<w:webSettings xmlns:r="http://schemas.openxmlformats.org/officeDocument/2006/relationships" xmlns:w="http://schemas.openxmlformats.org/wordprocessingml/2006/main">
  <w:divs>
    <w:div w:id="174150781">
      <w:marLeft w:val="0"/>
      <w:marRight w:val="0"/>
      <w:marTop w:val="0"/>
      <w:marBottom w:val="0"/>
      <w:divBdr>
        <w:top w:val="none" w:sz="0" w:space="0" w:color="auto"/>
        <w:left w:val="none" w:sz="0" w:space="0" w:color="auto"/>
        <w:bottom w:val="none" w:sz="0" w:space="0" w:color="auto"/>
        <w:right w:val="none" w:sz="0" w:space="0" w:color="auto"/>
      </w:divBdr>
      <w:divsChild>
        <w:div w:id="174150789">
          <w:marLeft w:val="0"/>
          <w:marRight w:val="0"/>
          <w:marTop w:val="0"/>
          <w:marBottom w:val="0"/>
          <w:divBdr>
            <w:top w:val="none" w:sz="0" w:space="0" w:color="auto"/>
            <w:left w:val="none" w:sz="0" w:space="0" w:color="auto"/>
            <w:bottom w:val="none" w:sz="0" w:space="0" w:color="auto"/>
            <w:right w:val="none" w:sz="0" w:space="0" w:color="auto"/>
          </w:divBdr>
          <w:divsChild>
            <w:div w:id="174150795">
              <w:marLeft w:val="0"/>
              <w:marRight w:val="0"/>
              <w:marTop w:val="0"/>
              <w:marBottom w:val="0"/>
              <w:divBdr>
                <w:top w:val="none" w:sz="0" w:space="0" w:color="auto"/>
                <w:left w:val="none" w:sz="0" w:space="0" w:color="auto"/>
                <w:bottom w:val="none" w:sz="0" w:space="0" w:color="auto"/>
                <w:right w:val="none" w:sz="0" w:space="0" w:color="auto"/>
              </w:divBdr>
              <w:divsChild>
                <w:div w:id="174150784">
                  <w:marLeft w:val="0"/>
                  <w:marRight w:val="0"/>
                  <w:marTop w:val="0"/>
                  <w:marBottom w:val="0"/>
                  <w:divBdr>
                    <w:top w:val="none" w:sz="0" w:space="0" w:color="auto"/>
                    <w:left w:val="none" w:sz="0" w:space="0" w:color="auto"/>
                    <w:bottom w:val="none" w:sz="0" w:space="0" w:color="auto"/>
                    <w:right w:val="none" w:sz="0" w:space="0" w:color="auto"/>
                  </w:divBdr>
                  <w:divsChild>
                    <w:div w:id="174150787">
                      <w:marLeft w:val="0"/>
                      <w:marRight w:val="0"/>
                      <w:marTop w:val="0"/>
                      <w:marBottom w:val="0"/>
                      <w:divBdr>
                        <w:top w:val="none" w:sz="0" w:space="0" w:color="auto"/>
                        <w:left w:val="none" w:sz="0" w:space="0" w:color="auto"/>
                        <w:bottom w:val="none" w:sz="0" w:space="0" w:color="auto"/>
                        <w:right w:val="none" w:sz="0" w:space="0" w:color="auto"/>
                      </w:divBdr>
                      <w:divsChild>
                        <w:div w:id="174150782">
                          <w:marLeft w:val="0"/>
                          <w:marRight w:val="0"/>
                          <w:marTop w:val="150"/>
                          <w:marBottom w:val="75"/>
                          <w:divBdr>
                            <w:top w:val="none" w:sz="0" w:space="0" w:color="auto"/>
                            <w:left w:val="none" w:sz="0" w:space="0" w:color="auto"/>
                            <w:bottom w:val="none" w:sz="0" w:space="0" w:color="auto"/>
                            <w:right w:val="none" w:sz="0" w:space="0" w:color="auto"/>
                          </w:divBdr>
                          <w:divsChild>
                            <w:div w:id="174150780">
                              <w:marLeft w:val="0"/>
                              <w:marRight w:val="0"/>
                              <w:marTop w:val="0"/>
                              <w:marBottom w:val="0"/>
                              <w:divBdr>
                                <w:top w:val="none" w:sz="0" w:space="0" w:color="auto"/>
                                <w:left w:val="none" w:sz="0" w:space="0" w:color="auto"/>
                                <w:bottom w:val="none" w:sz="0" w:space="0" w:color="auto"/>
                                <w:right w:val="none" w:sz="0" w:space="0" w:color="auto"/>
                              </w:divBdr>
                              <w:divsChild>
                                <w:div w:id="174150786">
                                  <w:marLeft w:val="0"/>
                                  <w:marRight w:val="0"/>
                                  <w:marTop w:val="0"/>
                                  <w:marBottom w:val="0"/>
                                  <w:divBdr>
                                    <w:top w:val="none" w:sz="0" w:space="0" w:color="auto"/>
                                    <w:left w:val="none" w:sz="0" w:space="0" w:color="auto"/>
                                    <w:bottom w:val="none" w:sz="0" w:space="0" w:color="auto"/>
                                    <w:right w:val="none" w:sz="0" w:space="0" w:color="auto"/>
                                  </w:divBdr>
                                  <w:divsChild>
                                    <w:div w:id="174150779">
                                      <w:marLeft w:val="0"/>
                                      <w:marRight w:val="0"/>
                                      <w:marTop w:val="0"/>
                                      <w:marBottom w:val="0"/>
                                      <w:divBdr>
                                        <w:top w:val="none" w:sz="0" w:space="0" w:color="auto"/>
                                        <w:left w:val="none" w:sz="0" w:space="0" w:color="auto"/>
                                        <w:bottom w:val="none" w:sz="0" w:space="0" w:color="auto"/>
                                        <w:right w:val="none" w:sz="0" w:space="0" w:color="auto"/>
                                      </w:divBdr>
                                    </w:div>
                                    <w:div w:id="174150792">
                                      <w:marLeft w:val="0"/>
                                      <w:marRight w:val="0"/>
                                      <w:marTop w:val="0"/>
                                      <w:marBottom w:val="0"/>
                                      <w:divBdr>
                                        <w:top w:val="none" w:sz="0" w:space="0" w:color="auto"/>
                                        <w:left w:val="none" w:sz="0" w:space="0" w:color="auto"/>
                                        <w:bottom w:val="none" w:sz="0" w:space="0" w:color="auto"/>
                                        <w:right w:val="none" w:sz="0" w:space="0" w:color="auto"/>
                                      </w:divBdr>
                                      <w:divsChild>
                                        <w:div w:id="174150785">
                                          <w:marLeft w:val="0"/>
                                          <w:marRight w:val="0"/>
                                          <w:marTop w:val="0"/>
                                          <w:marBottom w:val="0"/>
                                          <w:divBdr>
                                            <w:top w:val="none" w:sz="0" w:space="0" w:color="auto"/>
                                            <w:left w:val="none" w:sz="0" w:space="0" w:color="auto"/>
                                            <w:bottom w:val="none" w:sz="0" w:space="0" w:color="auto"/>
                                            <w:right w:val="none" w:sz="0" w:space="0" w:color="auto"/>
                                          </w:divBdr>
                                          <w:divsChild>
                                            <w:div w:id="174150790">
                                              <w:marLeft w:val="0"/>
                                              <w:marRight w:val="0"/>
                                              <w:marTop w:val="0"/>
                                              <w:marBottom w:val="0"/>
                                              <w:divBdr>
                                                <w:top w:val="none" w:sz="0" w:space="0" w:color="auto"/>
                                                <w:left w:val="none" w:sz="0" w:space="0" w:color="auto"/>
                                                <w:bottom w:val="none" w:sz="0" w:space="0" w:color="auto"/>
                                                <w:right w:val="none" w:sz="0" w:space="0" w:color="auto"/>
                                              </w:divBdr>
                                            </w:div>
                                            <w:div w:id="174150791">
                                              <w:marLeft w:val="0"/>
                                              <w:marRight w:val="0"/>
                                              <w:marTop w:val="0"/>
                                              <w:marBottom w:val="0"/>
                                              <w:divBdr>
                                                <w:top w:val="none" w:sz="0" w:space="0" w:color="auto"/>
                                                <w:left w:val="none" w:sz="0" w:space="0" w:color="auto"/>
                                                <w:bottom w:val="none" w:sz="0" w:space="0" w:color="auto"/>
                                                <w:right w:val="none" w:sz="0" w:space="0" w:color="auto"/>
                                              </w:divBdr>
                                            </w:div>
                                            <w:div w:id="174150797">
                                              <w:marLeft w:val="0"/>
                                              <w:marRight w:val="0"/>
                                              <w:marTop w:val="0"/>
                                              <w:marBottom w:val="0"/>
                                              <w:divBdr>
                                                <w:top w:val="none" w:sz="0" w:space="0" w:color="auto"/>
                                                <w:left w:val="none" w:sz="0" w:space="0" w:color="auto"/>
                                                <w:bottom w:val="none" w:sz="0" w:space="0" w:color="auto"/>
                                                <w:right w:val="none" w:sz="0" w:space="0" w:color="auto"/>
                                              </w:divBdr>
                                            </w:div>
                                            <w:div w:id="174150799">
                                              <w:marLeft w:val="0"/>
                                              <w:marRight w:val="0"/>
                                              <w:marTop w:val="0"/>
                                              <w:marBottom w:val="0"/>
                                              <w:divBdr>
                                                <w:top w:val="none" w:sz="0" w:space="0" w:color="auto"/>
                                                <w:left w:val="none" w:sz="0" w:space="0" w:color="auto"/>
                                                <w:bottom w:val="none" w:sz="0" w:space="0" w:color="auto"/>
                                                <w:right w:val="none" w:sz="0" w:space="0" w:color="auto"/>
                                              </w:divBdr>
                                            </w:div>
                                            <w:div w:id="17415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50788">
                              <w:marLeft w:val="0"/>
                              <w:marRight w:val="0"/>
                              <w:marTop w:val="0"/>
                              <w:marBottom w:val="0"/>
                              <w:divBdr>
                                <w:top w:val="none" w:sz="0" w:space="0" w:color="auto"/>
                                <w:left w:val="none" w:sz="0" w:space="0" w:color="auto"/>
                                <w:bottom w:val="none" w:sz="0" w:space="0" w:color="auto"/>
                                <w:right w:val="none" w:sz="0" w:space="0" w:color="auto"/>
                              </w:divBdr>
                              <w:divsChild>
                                <w:div w:id="174150798">
                                  <w:marLeft w:val="0"/>
                                  <w:marRight w:val="0"/>
                                  <w:marTop w:val="0"/>
                                  <w:marBottom w:val="0"/>
                                  <w:divBdr>
                                    <w:top w:val="none" w:sz="0" w:space="0" w:color="auto"/>
                                    <w:left w:val="none" w:sz="0" w:space="0" w:color="auto"/>
                                    <w:bottom w:val="none" w:sz="0" w:space="0" w:color="auto"/>
                                    <w:right w:val="none" w:sz="0" w:space="0" w:color="auto"/>
                                  </w:divBdr>
                                  <w:divsChild>
                                    <w:div w:id="1741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50783">
                          <w:marLeft w:val="0"/>
                          <w:marRight w:val="0"/>
                          <w:marTop w:val="0"/>
                          <w:marBottom w:val="300"/>
                          <w:divBdr>
                            <w:top w:val="none" w:sz="0" w:space="0" w:color="auto"/>
                            <w:left w:val="none" w:sz="0" w:space="0" w:color="auto"/>
                            <w:bottom w:val="none" w:sz="0" w:space="0" w:color="auto"/>
                            <w:right w:val="none" w:sz="0" w:space="0" w:color="auto"/>
                          </w:divBdr>
                          <w:divsChild>
                            <w:div w:id="174150794">
                              <w:marLeft w:val="0"/>
                              <w:marRight w:val="0"/>
                              <w:marTop w:val="225"/>
                              <w:marBottom w:val="0"/>
                              <w:divBdr>
                                <w:top w:val="none" w:sz="0" w:space="0" w:color="auto"/>
                                <w:left w:val="none" w:sz="0" w:space="0" w:color="auto"/>
                                <w:bottom w:val="none" w:sz="0" w:space="0" w:color="auto"/>
                                <w:right w:val="none" w:sz="0" w:space="0" w:color="auto"/>
                              </w:divBdr>
                              <w:divsChild>
                                <w:div w:id="174150796">
                                  <w:marLeft w:val="0"/>
                                  <w:marRight w:val="0"/>
                                  <w:marTop w:val="0"/>
                                  <w:marBottom w:val="0"/>
                                  <w:divBdr>
                                    <w:top w:val="none" w:sz="0" w:space="0" w:color="auto"/>
                                    <w:left w:val="none" w:sz="0" w:space="0" w:color="auto"/>
                                    <w:bottom w:val="none" w:sz="0" w:space="0" w:color="auto"/>
                                    <w:right w:val="none" w:sz="0" w:space="0" w:color="auto"/>
                                  </w:divBdr>
                                  <w:divsChild>
                                    <w:div w:id="17415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564</Words>
  <Characters>3106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RÉPUBLICAIN LORRAIN - Publiée le 07/11/2013</dc:title>
  <dc:subject/>
  <dc:creator>Michel</dc:creator>
  <cp:keywords/>
  <dc:description/>
  <cp:lastModifiedBy>Bernard</cp:lastModifiedBy>
  <cp:revision>2</cp:revision>
  <dcterms:created xsi:type="dcterms:W3CDTF">2013-11-09T12:38:00Z</dcterms:created>
  <dcterms:modified xsi:type="dcterms:W3CDTF">2013-11-09T12:38:00Z</dcterms:modified>
</cp:coreProperties>
</file>