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2A" w:rsidRDefault="00042335">
      <w:r>
        <w:t>Chers amis</w:t>
      </w:r>
      <w:proofErr w:type="gramStart"/>
      <w:r>
        <w:t>,</w:t>
      </w:r>
      <w:proofErr w:type="gramEnd"/>
      <w:r>
        <w:br/>
      </w:r>
      <w:r>
        <w:br/>
        <w:t>Je vous remercie pour votre appel qui encourage la réflexion.</w:t>
      </w:r>
      <w:r>
        <w:br/>
      </w:r>
      <w:r>
        <w:br/>
        <w:t xml:space="preserve">J'ai relu ma lettre qui a été relayée par le site de Partenia et celui des Citoyens du monde </w:t>
      </w:r>
      <w:r>
        <w:br/>
        <w:t>sans susciter de réactions outragées.</w:t>
      </w:r>
      <w:r>
        <w:br/>
      </w:r>
      <w:r>
        <w:br/>
        <w:t>J'ai relu ma lettre qui traite de sujets complexes et délicats et qui appelle à la paix comme</w:t>
      </w:r>
      <w:r>
        <w:br/>
        <w:t>je crois l'avoir toujours fait.</w:t>
      </w:r>
      <w:r>
        <w:br/>
      </w:r>
      <w:r>
        <w:br/>
        <w:t xml:space="preserve">Qui tente d'en faire </w:t>
      </w:r>
      <w:proofErr w:type="gramStart"/>
      <w:r>
        <w:t>autant ,localement</w:t>
      </w:r>
      <w:proofErr w:type="gramEnd"/>
      <w:r>
        <w:t>, avec les risques que cela peut représenter?</w:t>
      </w:r>
      <w:r>
        <w:br/>
      </w:r>
      <w:r>
        <w:br/>
      </w:r>
      <w:proofErr w:type="gramStart"/>
      <w:r>
        <w:t>Pourquoi ,d'ailleurs</w:t>
      </w:r>
      <w:proofErr w:type="gramEnd"/>
      <w:r>
        <w:t xml:space="preserve">, les réactions ne surviennent-elles qu' aujourd'hui alors que j'ai pris des positions </w:t>
      </w:r>
      <w:r>
        <w:br/>
        <w:t>aux côtés du CAPJPO depuis 2005?</w:t>
      </w:r>
      <w:r>
        <w:br/>
      </w:r>
      <w:r>
        <w:br/>
        <w:t xml:space="preserve">Je reste perplexe car elles réveillent en moi celles de mes anciens </w:t>
      </w:r>
      <w:proofErr w:type="gramStart"/>
      <w:r>
        <w:t>amis ,cofondateurs</w:t>
      </w:r>
      <w:proofErr w:type="gramEnd"/>
      <w:r>
        <w:t xml:space="preserve"> du Cercle Taffel,qui l'ont quitté  </w:t>
      </w:r>
      <w:r>
        <w:br/>
        <w:t>fin 2010 parce que le CRIF avait rejoint le Yom Hashoah!!(cf lettre jointe du 1 er février 2011 jointe).</w:t>
      </w:r>
      <w:r>
        <w:br/>
      </w:r>
      <w:r>
        <w:br/>
        <w:t xml:space="preserve">CRIF qui </w:t>
      </w:r>
      <w:proofErr w:type="gramStart"/>
      <w:r>
        <w:t>est ,au</w:t>
      </w:r>
      <w:proofErr w:type="gramEnd"/>
      <w:r>
        <w:t xml:space="preserve"> passage,connu pour ses positions radicales et communautaristes.</w:t>
      </w:r>
      <w:r>
        <w:br/>
        <w:t>(Je ne parle pas de Pierre Levy).</w:t>
      </w:r>
      <w:r>
        <w:br/>
      </w:r>
      <w:r>
        <w:br/>
        <w:t>J'ai relu ma lettre et me demande ce qui vous semble devoir heurter ?</w:t>
      </w:r>
      <w:r>
        <w:br/>
      </w:r>
      <w:r>
        <w:br/>
        <w:t>N'aide-t-elle pas à avancer?</w:t>
      </w:r>
      <w:r>
        <w:br/>
      </w:r>
      <w:r>
        <w:br/>
        <w:t xml:space="preserve">Appelle-t-elle à la haine ? </w:t>
      </w:r>
      <w:proofErr w:type="gramStart"/>
      <w:r>
        <w:t>à</w:t>
      </w:r>
      <w:proofErr w:type="gramEnd"/>
      <w:r>
        <w:t xml:space="preserve"> la Guerre?</w:t>
      </w:r>
      <w:r>
        <w:br/>
      </w:r>
      <w:r>
        <w:br/>
        <w:t xml:space="preserve">Elle critique l'état </w:t>
      </w:r>
      <w:proofErr w:type="gramStart"/>
      <w:r>
        <w:t>d' Israël</w:t>
      </w:r>
      <w:proofErr w:type="gramEnd"/>
      <w:r>
        <w:t>?</w:t>
      </w:r>
      <w:r>
        <w:br/>
      </w:r>
      <w:proofErr w:type="gramStart"/>
      <w:r>
        <w:t>Oui ,nous</w:t>
      </w:r>
      <w:proofErr w:type="gramEnd"/>
      <w:r>
        <w:t xml:space="preserve"> devrions nous l'interdire?</w:t>
      </w:r>
      <w:r>
        <w:br/>
      </w:r>
      <w:r>
        <w:br/>
        <w:t>En quoi cette lettre écrite en mon nom et qui n'engage jamais Taffel est-elle un danger pour le Yom Hashoah</w:t>
      </w:r>
      <w:r>
        <w:br/>
        <w:t>et la mémoire des morts que nous honorons ?</w:t>
      </w:r>
      <w:r>
        <w:br/>
      </w:r>
      <w:r>
        <w:br/>
        <w:t>En quoi l'actualité internationale serait proscrite de nos journées.</w:t>
      </w:r>
      <w:r>
        <w:br/>
      </w:r>
      <w:r>
        <w:br/>
        <w:t>C'est bien le député Jung qui parle régulièrement du massacre des Tamouls à notre tribune?</w:t>
      </w:r>
      <w:r>
        <w:br/>
      </w:r>
      <w:r>
        <w:br/>
      </w:r>
      <w:r>
        <w:br/>
        <w:t xml:space="preserve">En première </w:t>
      </w:r>
      <w:proofErr w:type="gramStart"/>
      <w:r>
        <w:t>intention ,je</w:t>
      </w:r>
      <w:proofErr w:type="gramEnd"/>
      <w:r>
        <w:t xml:space="preserve"> ne comprendrais pas les raisons du silence de Taffel dimanche.</w:t>
      </w:r>
      <w:r>
        <w:br/>
      </w:r>
      <w:r>
        <w:br/>
      </w:r>
      <w:r>
        <w:br/>
        <w:t xml:space="preserve">A ce </w:t>
      </w:r>
      <w:proofErr w:type="gramStart"/>
      <w:r>
        <w:t>sujet ,qui</w:t>
      </w:r>
      <w:proofErr w:type="gramEnd"/>
      <w:r>
        <w:t xml:space="preserve"> serait appelé à prendre la parole?</w:t>
      </w:r>
      <w:r>
        <w:br/>
      </w:r>
      <w:r>
        <w:br/>
      </w:r>
      <w:r>
        <w:lastRenderedPageBreak/>
        <w:t xml:space="preserve">Mais je suis en train de consulter le Cercle Taffel  et m'effacerai à titre personnel si la majorité </w:t>
      </w:r>
      <w:r>
        <w:br/>
        <w:t>le suggérait.</w:t>
      </w:r>
      <w:r>
        <w:br/>
      </w:r>
      <w:r>
        <w:br/>
      </w:r>
      <w:r>
        <w:br/>
        <w:t xml:space="preserve">Permettez-moi simplement de rappeler que Taffel est en grande partie à l'origine de la diversité de la manifestation </w:t>
      </w:r>
      <w:r>
        <w:br/>
        <w:t xml:space="preserve">en ayant </w:t>
      </w:r>
      <w:proofErr w:type="gramStart"/>
      <w:r>
        <w:t>aidé ,avec</w:t>
      </w:r>
      <w:proofErr w:type="gramEnd"/>
      <w:r>
        <w:t xml:space="preserve"> votre soutien, à ouvrir aux manouches ,homosexuels, sourds et malentendant et usagers de la psychiatrie.</w:t>
      </w:r>
      <w:r>
        <w:br/>
      </w:r>
      <w:r>
        <w:br/>
      </w:r>
      <w:proofErr w:type="gramStart"/>
      <w:r>
        <w:t>Et ,l'on</w:t>
      </w:r>
      <w:proofErr w:type="gramEnd"/>
      <w:r>
        <w:t xml:space="preserve"> viendrait reprocher à "un faiseur de paix" son pacifisme en légitimant la violence d'état?</w:t>
      </w:r>
      <w:r>
        <w:br/>
      </w:r>
      <w:r>
        <w:br/>
        <w:t>Je trouve dommage votre réaction car nous restons bien les organisateurs du Yom Hashoah.</w:t>
      </w:r>
      <w:r>
        <w:br/>
      </w:r>
      <w:r>
        <w:br/>
        <w:t>Ou bien l'institutionnel et le religieux nous auraient-ils déjà ratrappé pour faire de cette manifestation une journée convenue et figée "entre nous"</w:t>
      </w:r>
      <w:proofErr w:type="gramStart"/>
      <w:r>
        <w:t>,</w:t>
      </w:r>
      <w:proofErr w:type="gramEnd"/>
      <w:r>
        <w:br/>
        <w:t>confondant la mémoire de la Shoah avec le soutien inconditionnel à l'état d' Israël?</w:t>
      </w:r>
      <w:r>
        <w:br/>
      </w:r>
      <w:r>
        <w:br/>
        <w:t xml:space="preserve">Les mêmes qui critiquent mon texte "pour la paix" n'ont rien trouvé à redire au programme des Oubliés de </w:t>
      </w:r>
      <w:proofErr w:type="gramStart"/>
      <w:r>
        <w:t>l' Histoire</w:t>
      </w:r>
      <w:proofErr w:type="gramEnd"/>
      <w:r>
        <w:t xml:space="preserve"> que je co-organise.</w:t>
      </w:r>
      <w:r>
        <w:br/>
      </w:r>
      <w:r>
        <w:br/>
        <w:t xml:space="preserve">La nuit va entretenir nos réflexions et je souhaite comme vous </w:t>
      </w:r>
      <w:r>
        <w:br/>
        <w:t>un dénouement favorable à la défense de la cause des victimes et de l'humain.</w:t>
      </w:r>
      <w:r>
        <w:br/>
      </w:r>
      <w:r>
        <w:br/>
        <w:t>Fidèlement</w:t>
      </w:r>
      <w:r>
        <w:br/>
      </w:r>
      <w:r>
        <w:br/>
        <w:t>Georges Yoram</w:t>
      </w:r>
      <w:bookmarkStart w:id="0" w:name="_GoBack"/>
      <w:bookmarkEnd w:id="0"/>
    </w:p>
    <w:sectPr w:rsidR="00423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35"/>
    <w:rsid w:val="00042335"/>
    <w:rsid w:val="0042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georges</cp:lastModifiedBy>
  <cp:revision>1</cp:revision>
  <dcterms:created xsi:type="dcterms:W3CDTF">2012-04-10T22:08:00Z</dcterms:created>
  <dcterms:modified xsi:type="dcterms:W3CDTF">2012-04-10T22:09:00Z</dcterms:modified>
</cp:coreProperties>
</file>