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45" w:rsidRPr="002D5045" w:rsidRDefault="002D5045" w:rsidP="002D5045">
      <w:pPr>
        <w:spacing w:after="0"/>
        <w:rPr>
          <w:rFonts w:ascii="Arial" w:hAnsi="Arial"/>
          <w:color w:val="000000"/>
          <w:sz w:val="20"/>
          <w:szCs w:val="20"/>
          <w:lang w:eastAsia="fr-FR"/>
        </w:rPr>
      </w:pPr>
    </w:p>
    <w:p w:rsidR="000068E4" w:rsidRDefault="00E6659C" w:rsidP="003210DD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783D0C">
        <w:rPr>
          <w:rFonts w:asciiTheme="majorHAnsi" w:hAnsiTheme="majorHAnsi" w:cs="Arial"/>
          <w:b/>
          <w:sz w:val="26"/>
          <w:szCs w:val="26"/>
        </w:rPr>
        <w:t xml:space="preserve">Fukushima : </w:t>
      </w:r>
    </w:p>
    <w:p w:rsidR="00513F7C" w:rsidRDefault="00CC7A75" w:rsidP="00CC34CD">
      <w:pPr>
        <w:jc w:val="center"/>
        <w:rPr>
          <w:rFonts w:asciiTheme="majorHAnsi" w:hAnsiTheme="majorHAnsi" w:cs="Arial"/>
          <w:b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>Certains</w:t>
      </w:r>
      <w:r w:rsidR="000068E4">
        <w:rPr>
          <w:rFonts w:asciiTheme="majorHAnsi" w:hAnsiTheme="majorHAnsi" w:cs="Arial"/>
          <w:b/>
          <w:sz w:val="26"/>
          <w:szCs w:val="26"/>
        </w:rPr>
        <w:t xml:space="preserve"> écologistes </w:t>
      </w:r>
      <w:r w:rsidR="0071005E">
        <w:rPr>
          <w:rFonts w:asciiTheme="majorHAnsi" w:hAnsiTheme="majorHAnsi" w:cs="Arial"/>
          <w:b/>
          <w:sz w:val="26"/>
          <w:szCs w:val="26"/>
        </w:rPr>
        <w:t>glorifient le</w:t>
      </w:r>
      <w:r w:rsidR="000068E4">
        <w:rPr>
          <w:rFonts w:asciiTheme="majorHAnsi" w:hAnsiTheme="majorHAnsi" w:cs="Arial"/>
          <w:b/>
          <w:sz w:val="26"/>
          <w:szCs w:val="26"/>
        </w:rPr>
        <w:t xml:space="preserve"> « sacrifice » (des autres)</w:t>
      </w:r>
    </w:p>
    <w:p w:rsidR="009743CF" w:rsidRPr="003715BC" w:rsidRDefault="009743CF" w:rsidP="00CC34CD">
      <w:pPr>
        <w:jc w:val="center"/>
        <w:rPr>
          <w:rFonts w:asciiTheme="majorHAnsi" w:hAnsiTheme="majorHAnsi" w:cs="Arial"/>
          <w:b/>
          <w:sz w:val="26"/>
          <w:szCs w:val="26"/>
        </w:rPr>
      </w:pPr>
    </w:p>
    <w:p w:rsidR="00F552C9" w:rsidRDefault="00C33BAB" w:rsidP="00F552C9">
      <w:pPr>
        <w:ind w:firstLine="284"/>
        <w:jc w:val="both"/>
        <w:rPr>
          <w:rFonts w:asciiTheme="majorHAnsi" w:hAnsiTheme="majorHAnsi" w:cs="SimonciniGaramond"/>
          <w:sz w:val="22"/>
          <w:szCs w:val="22"/>
        </w:rPr>
      </w:pPr>
      <w:r w:rsidRPr="001C52C4">
        <w:rPr>
          <w:rFonts w:asciiTheme="majorHAnsi" w:hAnsiTheme="majorHAnsi" w:cs="SimonciniGaramond"/>
          <w:sz w:val="22"/>
          <w:szCs w:val="22"/>
        </w:rPr>
        <w:t xml:space="preserve">Antonio </w:t>
      </w:r>
      <w:hyperlink r:id="rId4" w:history="1">
        <w:r w:rsidR="00BA0685" w:rsidRPr="001C52C4">
          <w:rPr>
            <w:rStyle w:val="Lienhypertexte"/>
            <w:rFonts w:asciiTheme="majorHAnsi" w:hAnsiTheme="majorHAnsi"/>
            <w:sz w:val="22"/>
            <w:szCs w:val="20"/>
            <w:lang w:eastAsia="fr-FR"/>
          </w:rPr>
          <w:t>Pagnotta</w:t>
        </w:r>
      </w:hyperlink>
      <w:r w:rsidR="000C0DD0" w:rsidRPr="001C52C4">
        <w:rPr>
          <w:rFonts w:asciiTheme="majorHAnsi" w:hAnsiTheme="majorHAnsi" w:cs="SimonciniGaramond"/>
          <w:sz w:val="22"/>
          <w:szCs w:val="22"/>
        </w:rPr>
        <w:t xml:space="preserve">, </w:t>
      </w:r>
      <w:r w:rsidR="0035316A" w:rsidRPr="001C52C4">
        <w:rPr>
          <w:rFonts w:asciiTheme="majorHAnsi" w:hAnsiTheme="majorHAnsi" w:cs="SimonciniGaramond"/>
          <w:sz w:val="22"/>
          <w:szCs w:val="22"/>
        </w:rPr>
        <w:t xml:space="preserve">est tombé en extase </w:t>
      </w:r>
      <w:r w:rsidR="0096737A" w:rsidRPr="001C52C4">
        <w:rPr>
          <w:rFonts w:asciiTheme="majorHAnsi" w:hAnsiTheme="majorHAnsi" w:cs="SimonciniGaramond"/>
          <w:sz w:val="22"/>
          <w:szCs w:val="22"/>
        </w:rPr>
        <w:t xml:space="preserve">devant </w:t>
      </w:r>
      <w:r w:rsidR="003C0A54">
        <w:rPr>
          <w:rFonts w:asciiTheme="majorHAnsi" w:hAnsiTheme="majorHAnsi" w:cs="SimonciniGaramond"/>
          <w:sz w:val="22"/>
          <w:szCs w:val="22"/>
        </w:rPr>
        <w:t>une</w:t>
      </w:r>
      <w:r w:rsidR="00C01739">
        <w:rPr>
          <w:rFonts w:asciiTheme="majorHAnsi" w:hAnsiTheme="majorHAnsi" w:cs="SimonciniGaramond"/>
          <w:sz w:val="22"/>
          <w:szCs w:val="22"/>
        </w:rPr>
        <w:t xml:space="preserve"> </w:t>
      </w:r>
      <w:r w:rsidR="003C0A54">
        <w:rPr>
          <w:rFonts w:asciiTheme="majorHAnsi" w:hAnsiTheme="majorHAnsi" w:cs="SimonciniGaramond"/>
          <w:sz w:val="22"/>
          <w:szCs w:val="22"/>
        </w:rPr>
        <w:t xml:space="preserve">nouvelle </w:t>
      </w:r>
      <w:r w:rsidR="0035316A" w:rsidRPr="001C52C4">
        <w:rPr>
          <w:rFonts w:asciiTheme="majorHAnsi" w:hAnsiTheme="majorHAnsi" w:cs="SimonciniGaramond"/>
          <w:sz w:val="22"/>
          <w:szCs w:val="22"/>
        </w:rPr>
        <w:t>icône</w:t>
      </w:r>
      <w:r w:rsidR="00C41740">
        <w:rPr>
          <w:rFonts w:asciiTheme="majorHAnsi" w:hAnsiTheme="majorHAnsi" w:cs="SimonciniGaramond"/>
          <w:sz w:val="22"/>
          <w:szCs w:val="22"/>
        </w:rPr>
        <w:t xml:space="preserve"> </w:t>
      </w:r>
      <w:r w:rsidR="003C0A54">
        <w:rPr>
          <w:rFonts w:asciiTheme="majorHAnsi" w:hAnsiTheme="majorHAnsi" w:cs="SimonciniGaramond"/>
          <w:sz w:val="22"/>
          <w:szCs w:val="22"/>
        </w:rPr>
        <w:t>:</w:t>
      </w:r>
      <w:r w:rsidR="0035316A" w:rsidRPr="001C52C4">
        <w:rPr>
          <w:rFonts w:asciiTheme="majorHAnsi" w:hAnsiTheme="majorHAnsi" w:cs="SimonciniGaramond"/>
          <w:sz w:val="22"/>
          <w:szCs w:val="22"/>
        </w:rPr>
        <w:t xml:space="preserve"> Matsumura Naoto,</w:t>
      </w:r>
      <w:r w:rsidR="000C0DD0" w:rsidRPr="001C52C4">
        <w:rPr>
          <w:rFonts w:asciiTheme="majorHAnsi" w:hAnsiTheme="majorHAnsi" w:cs="SimonciniGaramond"/>
          <w:sz w:val="22"/>
          <w:szCs w:val="22"/>
        </w:rPr>
        <w:t xml:space="preserve"> </w:t>
      </w:r>
      <w:r w:rsidR="00AA51E5" w:rsidRPr="001C52C4">
        <w:rPr>
          <w:rFonts w:asciiTheme="majorHAnsi" w:hAnsiTheme="majorHAnsi" w:cs="SimonciniGaramond"/>
          <w:sz w:val="22"/>
          <w:szCs w:val="22"/>
        </w:rPr>
        <w:t>« fermier » de</w:t>
      </w:r>
      <w:r w:rsidR="003C0A54">
        <w:rPr>
          <w:rFonts w:asciiTheme="majorHAnsi" w:hAnsiTheme="majorHAnsi" w:cs="SimonciniGaramond"/>
          <w:sz w:val="22"/>
          <w:szCs w:val="22"/>
        </w:rPr>
        <w:t xml:space="preserve"> son état,</w:t>
      </w:r>
      <w:r w:rsidR="00AA51E5" w:rsidRPr="001C52C4">
        <w:rPr>
          <w:rFonts w:asciiTheme="majorHAnsi" w:hAnsiTheme="majorHAnsi" w:cs="SimonciniGaramond"/>
          <w:sz w:val="22"/>
          <w:szCs w:val="22"/>
        </w:rPr>
        <w:t xml:space="preserve"> </w:t>
      </w:r>
      <w:r w:rsidR="009B2CC8">
        <w:rPr>
          <w:rFonts w:asciiTheme="majorHAnsi" w:hAnsiTheme="majorHAnsi" w:cs="SimonciniGaramond"/>
          <w:sz w:val="22"/>
          <w:szCs w:val="22"/>
        </w:rPr>
        <w:t xml:space="preserve">vivant </w:t>
      </w:r>
      <w:r w:rsidR="003C0A54">
        <w:rPr>
          <w:rFonts w:asciiTheme="majorHAnsi" w:hAnsiTheme="majorHAnsi" w:cs="SimonciniGaramond"/>
          <w:sz w:val="22"/>
          <w:szCs w:val="22"/>
        </w:rPr>
        <w:t xml:space="preserve">à </w:t>
      </w:r>
      <w:r w:rsidR="00AA51E5" w:rsidRPr="001C52C4">
        <w:rPr>
          <w:rFonts w:asciiTheme="majorHAnsi" w:hAnsiTheme="majorHAnsi" w:cs="SimonciniGaramond"/>
          <w:sz w:val="22"/>
          <w:szCs w:val="22"/>
        </w:rPr>
        <w:t>Fukushima</w:t>
      </w:r>
      <w:r w:rsidR="009B2CC8">
        <w:rPr>
          <w:rFonts w:asciiTheme="majorHAnsi" w:hAnsiTheme="majorHAnsi" w:cs="SimonciniGaramond"/>
          <w:sz w:val="22"/>
          <w:szCs w:val="22"/>
        </w:rPr>
        <w:t xml:space="preserve"> dans l’ex-zone interdite</w:t>
      </w:r>
      <w:r w:rsidR="001106FF">
        <w:rPr>
          <w:rFonts w:asciiTheme="majorHAnsi" w:hAnsiTheme="majorHAnsi" w:cs="SimonciniGaramond"/>
          <w:sz w:val="22"/>
          <w:szCs w:val="22"/>
        </w:rPr>
        <w:t>, avec ses bêtes</w:t>
      </w:r>
      <w:r w:rsidR="003C0A54">
        <w:rPr>
          <w:rFonts w:asciiTheme="majorHAnsi" w:hAnsiTheme="majorHAnsi" w:cs="SimonciniGaramond"/>
          <w:sz w:val="22"/>
          <w:szCs w:val="22"/>
        </w:rPr>
        <w:t>. Cet homme, explique Antonio Pagnotta,</w:t>
      </w:r>
      <w:r w:rsidR="00285562">
        <w:rPr>
          <w:rFonts w:asciiTheme="majorHAnsi" w:hAnsiTheme="majorHAnsi" w:cs="SimonciniGaramond"/>
          <w:sz w:val="22"/>
          <w:szCs w:val="22"/>
        </w:rPr>
        <w:t xml:space="preserve"> </w:t>
      </w:r>
      <w:r w:rsidR="007F3056">
        <w:rPr>
          <w:rFonts w:asciiTheme="majorHAnsi" w:hAnsiTheme="majorHAnsi" w:cs="SimonciniGaramond"/>
          <w:sz w:val="22"/>
          <w:szCs w:val="22"/>
        </w:rPr>
        <w:t>nous montre la marche à suivre en cas d’accident nucléaire en France : « Quand le désastre nucléaire arrivera, il faudra se battre à mains nues. Il faudra faire appel à ce qu’on connaît de mémoire archaïque, c’est-à-dire la spiritualité ».</w:t>
      </w:r>
      <w:r w:rsidR="00FD4500">
        <w:rPr>
          <w:rFonts w:asciiTheme="majorHAnsi" w:hAnsiTheme="majorHAnsi" w:cs="SimonciniGaramond"/>
          <w:sz w:val="22"/>
          <w:szCs w:val="22"/>
        </w:rPr>
        <w:t xml:space="preserve"> </w:t>
      </w:r>
      <w:r w:rsidR="003C0A54">
        <w:rPr>
          <w:rFonts w:asciiTheme="majorHAnsi" w:hAnsiTheme="majorHAnsi" w:cs="SimonciniGaramond"/>
          <w:sz w:val="22"/>
          <w:szCs w:val="22"/>
        </w:rPr>
        <w:t xml:space="preserve">Raison pour laquelle, </w:t>
      </w:r>
      <w:r w:rsidR="00850F0F" w:rsidRPr="001C52C4">
        <w:rPr>
          <w:rFonts w:asciiTheme="majorHAnsi" w:hAnsiTheme="majorHAnsi" w:cs="SimonciniGaramond"/>
          <w:sz w:val="22"/>
          <w:szCs w:val="22"/>
        </w:rPr>
        <w:t xml:space="preserve">nous </w:t>
      </w:r>
      <w:r w:rsidR="003C0A54">
        <w:rPr>
          <w:rFonts w:asciiTheme="majorHAnsi" w:hAnsiTheme="majorHAnsi" w:cs="SimonciniGaramond"/>
          <w:sz w:val="22"/>
          <w:szCs w:val="22"/>
        </w:rPr>
        <w:t xml:space="preserve">est </w:t>
      </w:r>
      <w:r w:rsidR="00850F0F" w:rsidRPr="001C52C4">
        <w:rPr>
          <w:rFonts w:asciiTheme="majorHAnsi" w:hAnsiTheme="majorHAnsi" w:cs="SimonciniGaramond"/>
          <w:sz w:val="22"/>
          <w:szCs w:val="22"/>
        </w:rPr>
        <w:t>annonc</w:t>
      </w:r>
      <w:r w:rsidR="003C0A54">
        <w:rPr>
          <w:rFonts w:asciiTheme="majorHAnsi" w:hAnsiTheme="majorHAnsi" w:cs="SimonciniGaramond"/>
          <w:sz w:val="22"/>
          <w:szCs w:val="22"/>
        </w:rPr>
        <w:t xml:space="preserve">ée </w:t>
      </w:r>
      <w:r w:rsidR="00850F0F" w:rsidRPr="001C52C4">
        <w:rPr>
          <w:rFonts w:asciiTheme="majorHAnsi" w:hAnsiTheme="majorHAnsi" w:cs="SimonciniGaramond"/>
          <w:sz w:val="22"/>
          <w:szCs w:val="22"/>
        </w:rPr>
        <w:t>depuis mai 2013, stratégie de communication oblige</w:t>
      </w:r>
      <w:r w:rsidR="003C0A54">
        <w:rPr>
          <w:rFonts w:asciiTheme="majorHAnsi" w:hAnsiTheme="majorHAnsi" w:cs="SimonciniGaramond"/>
          <w:sz w:val="22"/>
          <w:szCs w:val="22"/>
        </w:rPr>
        <w:t>,</w:t>
      </w:r>
      <w:r w:rsidR="00850F0F" w:rsidRPr="001C52C4">
        <w:rPr>
          <w:rFonts w:asciiTheme="majorHAnsi" w:hAnsiTheme="majorHAnsi" w:cs="SimonciniGaramond"/>
          <w:sz w:val="22"/>
          <w:szCs w:val="22"/>
        </w:rPr>
        <w:t xml:space="preserve"> la venue </w:t>
      </w:r>
      <w:r w:rsidR="00531EB0">
        <w:rPr>
          <w:rFonts w:asciiTheme="majorHAnsi" w:hAnsiTheme="majorHAnsi" w:cs="SimonciniGaramond"/>
          <w:sz w:val="22"/>
          <w:szCs w:val="22"/>
        </w:rPr>
        <w:t>prochaine</w:t>
      </w:r>
      <w:r w:rsidR="00C41740">
        <w:rPr>
          <w:rFonts w:asciiTheme="majorHAnsi" w:hAnsiTheme="majorHAnsi" w:cs="SimonciniGaramond"/>
          <w:sz w:val="22"/>
          <w:szCs w:val="22"/>
        </w:rPr>
        <w:t>,</w:t>
      </w:r>
      <w:r w:rsidR="00531EB0">
        <w:rPr>
          <w:rFonts w:asciiTheme="majorHAnsi" w:hAnsiTheme="majorHAnsi" w:cs="SimonciniGaramond"/>
          <w:sz w:val="22"/>
          <w:szCs w:val="22"/>
        </w:rPr>
        <w:t xml:space="preserve"> </w:t>
      </w:r>
      <w:r w:rsidR="00850F0F" w:rsidRPr="001C52C4">
        <w:rPr>
          <w:rFonts w:asciiTheme="majorHAnsi" w:hAnsiTheme="majorHAnsi" w:cs="SimonciniGaramond"/>
          <w:sz w:val="22"/>
          <w:szCs w:val="22"/>
        </w:rPr>
        <w:t xml:space="preserve">en </w:t>
      </w:r>
      <w:r w:rsidR="003C0A54">
        <w:rPr>
          <w:rFonts w:asciiTheme="majorHAnsi" w:hAnsiTheme="majorHAnsi" w:cs="SimonciniGaramond"/>
          <w:sz w:val="22"/>
          <w:szCs w:val="22"/>
        </w:rPr>
        <w:t>France</w:t>
      </w:r>
      <w:r w:rsidR="00C41740">
        <w:rPr>
          <w:rFonts w:asciiTheme="majorHAnsi" w:hAnsiTheme="majorHAnsi" w:cs="SimonciniGaramond"/>
          <w:sz w:val="22"/>
          <w:szCs w:val="22"/>
        </w:rPr>
        <w:t>,</w:t>
      </w:r>
      <w:r w:rsidR="003C0A54">
        <w:rPr>
          <w:rFonts w:asciiTheme="majorHAnsi" w:hAnsiTheme="majorHAnsi" w:cs="SimonciniGaramond"/>
          <w:sz w:val="22"/>
          <w:szCs w:val="22"/>
        </w:rPr>
        <w:t xml:space="preserve"> de ce </w:t>
      </w:r>
      <w:r w:rsidR="00C01739">
        <w:rPr>
          <w:rFonts w:asciiTheme="majorHAnsi" w:hAnsiTheme="majorHAnsi" w:cs="SimonciniGaramond"/>
          <w:sz w:val="22"/>
          <w:szCs w:val="22"/>
        </w:rPr>
        <w:t>shintoï</w:t>
      </w:r>
      <w:r w:rsidR="007007D3">
        <w:rPr>
          <w:rFonts w:asciiTheme="majorHAnsi" w:hAnsiTheme="majorHAnsi" w:cs="SimonciniGaramond"/>
          <w:sz w:val="22"/>
          <w:szCs w:val="22"/>
        </w:rPr>
        <w:t>ste</w:t>
      </w:r>
      <w:r w:rsidR="003C0A54">
        <w:rPr>
          <w:rFonts w:asciiTheme="majorHAnsi" w:hAnsiTheme="majorHAnsi" w:cs="SimonciniGaramond"/>
          <w:sz w:val="22"/>
          <w:szCs w:val="22"/>
        </w:rPr>
        <w:t xml:space="preserve"> des grands espaces contaminés</w:t>
      </w:r>
      <w:r w:rsidR="00850F0F" w:rsidRPr="001C52C4">
        <w:rPr>
          <w:rFonts w:asciiTheme="majorHAnsi" w:hAnsiTheme="majorHAnsi" w:cs="SimonciniGaramond"/>
          <w:sz w:val="22"/>
          <w:szCs w:val="22"/>
        </w:rPr>
        <w:t>.</w:t>
      </w:r>
      <w:r w:rsidR="00264398">
        <w:rPr>
          <w:rFonts w:asciiTheme="majorHAnsi" w:hAnsiTheme="majorHAnsi" w:cs="SimonciniGaramond"/>
          <w:sz w:val="22"/>
          <w:szCs w:val="22"/>
        </w:rPr>
        <w:t xml:space="preserve"> </w:t>
      </w:r>
      <w:r w:rsidR="00AA2028" w:rsidRPr="001C52C4">
        <w:rPr>
          <w:rFonts w:asciiTheme="majorHAnsi" w:hAnsiTheme="majorHAnsi" w:cs="SimonciniGaramond"/>
          <w:sz w:val="22"/>
          <w:szCs w:val="22"/>
        </w:rPr>
        <w:t>Qu</w:t>
      </w:r>
      <w:r w:rsidR="0096357D" w:rsidRPr="001C52C4">
        <w:rPr>
          <w:rFonts w:asciiTheme="majorHAnsi" w:hAnsiTheme="majorHAnsi" w:cs="SimonciniGaramond"/>
          <w:sz w:val="22"/>
          <w:szCs w:val="22"/>
        </w:rPr>
        <w:t>e Pagnotta</w:t>
      </w:r>
      <w:r w:rsidR="00DE43E8" w:rsidRPr="001C52C4">
        <w:rPr>
          <w:rFonts w:asciiTheme="majorHAnsi" w:hAnsiTheme="majorHAnsi" w:cs="SimonciniGaramond"/>
          <w:sz w:val="22"/>
          <w:szCs w:val="22"/>
        </w:rPr>
        <w:t xml:space="preserve">, </w:t>
      </w:r>
      <w:r w:rsidR="00BC4D86">
        <w:rPr>
          <w:rFonts w:asciiTheme="majorHAnsi" w:hAnsiTheme="majorHAnsi" w:cs="SimonciniGaramond"/>
          <w:sz w:val="22"/>
          <w:szCs w:val="22"/>
        </w:rPr>
        <w:t>journaliste</w:t>
      </w:r>
      <w:r w:rsidR="009528F1">
        <w:rPr>
          <w:rFonts w:asciiTheme="majorHAnsi" w:hAnsiTheme="majorHAnsi" w:cs="SimonciniGaramond"/>
          <w:sz w:val="22"/>
          <w:szCs w:val="22"/>
        </w:rPr>
        <w:t>,</w:t>
      </w:r>
      <w:r w:rsidR="00BC4D86">
        <w:rPr>
          <w:rFonts w:asciiTheme="majorHAnsi" w:hAnsiTheme="majorHAnsi" w:cs="SimonciniGaramond"/>
          <w:sz w:val="22"/>
          <w:szCs w:val="22"/>
        </w:rPr>
        <w:t xml:space="preserve"> </w:t>
      </w:r>
      <w:r w:rsidR="00B90C47" w:rsidRPr="001C52C4">
        <w:rPr>
          <w:rFonts w:asciiTheme="majorHAnsi" w:hAnsiTheme="majorHAnsi" w:cs="SimonciniGaramond"/>
          <w:sz w:val="22"/>
          <w:szCs w:val="22"/>
        </w:rPr>
        <w:t>épaulé</w:t>
      </w:r>
      <w:r w:rsidR="00DE43E8" w:rsidRPr="001C52C4">
        <w:rPr>
          <w:rFonts w:asciiTheme="majorHAnsi" w:hAnsiTheme="majorHAnsi" w:cs="SimonciniGaramond"/>
          <w:sz w:val="22"/>
          <w:szCs w:val="22"/>
        </w:rPr>
        <w:t xml:space="preserve"> de </w:t>
      </w:r>
      <w:r w:rsidR="00DE43E8" w:rsidRPr="001C52C4">
        <w:rPr>
          <w:rFonts w:asciiTheme="majorHAnsi" w:hAnsiTheme="majorHAnsi" w:cs="Arial"/>
          <w:sz w:val="22"/>
          <w:szCs w:val="26"/>
        </w:rPr>
        <w:t>« </w:t>
      </w:r>
      <w:r w:rsidR="00DE43E8" w:rsidRPr="001C52C4">
        <w:rPr>
          <w:rFonts w:asciiTheme="majorHAnsi" w:hAnsiTheme="majorHAnsi" w:cs="Verdana"/>
          <w:sz w:val="22"/>
          <w:szCs w:val="14"/>
        </w:rPr>
        <w:t>militants écologistes issus de plusieurs associations »</w:t>
      </w:r>
      <w:r w:rsidR="00867F96" w:rsidRPr="001C52C4">
        <w:rPr>
          <w:rFonts w:asciiTheme="majorHAnsi" w:hAnsiTheme="majorHAnsi" w:cs="Verdana"/>
          <w:sz w:val="22"/>
          <w:szCs w:val="14"/>
        </w:rPr>
        <w:t xml:space="preserve"> (dont Greenpeace)</w:t>
      </w:r>
      <w:r w:rsidR="00C25FB7" w:rsidRPr="001C52C4">
        <w:rPr>
          <w:rFonts w:asciiTheme="majorHAnsi" w:hAnsiTheme="majorHAnsi" w:cs="Verdana"/>
          <w:sz w:val="22"/>
          <w:szCs w:val="14"/>
        </w:rPr>
        <w:t>,</w:t>
      </w:r>
      <w:r w:rsidR="00DE43E8" w:rsidRPr="001C52C4">
        <w:rPr>
          <w:rFonts w:asciiTheme="majorHAnsi" w:hAnsiTheme="majorHAnsi" w:cs="SimonciniGaramond"/>
          <w:sz w:val="22"/>
          <w:szCs w:val="22"/>
        </w:rPr>
        <w:t xml:space="preserve"> </w:t>
      </w:r>
      <w:r w:rsidR="00230B09" w:rsidRPr="001C52C4">
        <w:rPr>
          <w:rFonts w:asciiTheme="majorHAnsi" w:hAnsiTheme="majorHAnsi" w:cs="SimonciniGaramond"/>
          <w:sz w:val="22"/>
          <w:szCs w:val="22"/>
        </w:rPr>
        <w:t>fasse</w:t>
      </w:r>
      <w:r w:rsidR="0096357D" w:rsidRPr="001C52C4">
        <w:rPr>
          <w:rFonts w:asciiTheme="majorHAnsi" w:hAnsiTheme="majorHAnsi" w:cs="SimonciniGaramond"/>
          <w:sz w:val="22"/>
          <w:szCs w:val="22"/>
        </w:rPr>
        <w:t xml:space="preserve"> </w:t>
      </w:r>
      <w:r w:rsidR="006263A0">
        <w:rPr>
          <w:rFonts w:asciiTheme="majorHAnsi" w:hAnsiTheme="majorHAnsi" w:cs="SimonciniGaramond"/>
          <w:sz w:val="22"/>
          <w:szCs w:val="22"/>
        </w:rPr>
        <w:t>de ce déso</w:t>
      </w:r>
      <w:r w:rsidR="00AA69B1">
        <w:rPr>
          <w:rFonts w:asciiTheme="majorHAnsi" w:hAnsiTheme="majorHAnsi" w:cs="SimonciniGaramond"/>
          <w:sz w:val="22"/>
          <w:szCs w:val="22"/>
        </w:rPr>
        <w:t>rmai</w:t>
      </w:r>
      <w:r w:rsidR="006263A0">
        <w:rPr>
          <w:rFonts w:asciiTheme="majorHAnsi" w:hAnsiTheme="majorHAnsi" w:cs="SimonciniGaramond"/>
          <w:sz w:val="22"/>
          <w:szCs w:val="22"/>
        </w:rPr>
        <w:t>s labellisé « </w:t>
      </w:r>
      <w:r w:rsidR="00160920">
        <w:rPr>
          <w:rFonts w:asciiTheme="majorHAnsi" w:hAnsiTheme="majorHAnsi" w:cs="SimonciniGaramond"/>
          <w:sz w:val="22"/>
          <w:szCs w:val="22"/>
        </w:rPr>
        <w:t>dernier homme de Fukushima »,</w:t>
      </w:r>
      <w:r w:rsidR="0096357D" w:rsidRPr="001C52C4">
        <w:rPr>
          <w:rFonts w:asciiTheme="majorHAnsi" w:hAnsiTheme="majorHAnsi" w:cs="SimonciniGaramond"/>
          <w:sz w:val="22"/>
          <w:szCs w:val="22"/>
        </w:rPr>
        <w:t xml:space="preserve"> pur produit de la blogosphère écologico-animalière</w:t>
      </w:r>
      <w:r w:rsidR="00FE1318">
        <w:rPr>
          <w:rFonts w:asciiTheme="majorHAnsi" w:hAnsiTheme="majorHAnsi" w:cs="SimonciniGaramond"/>
          <w:sz w:val="22"/>
          <w:szCs w:val="22"/>
        </w:rPr>
        <w:t>,</w:t>
      </w:r>
      <w:r w:rsidR="00230B09" w:rsidRPr="001C52C4">
        <w:rPr>
          <w:rFonts w:asciiTheme="majorHAnsi" w:hAnsiTheme="majorHAnsi" w:cs="SimonciniGaramond"/>
          <w:sz w:val="22"/>
          <w:szCs w:val="22"/>
        </w:rPr>
        <w:t xml:space="preserve"> une aubaine </w:t>
      </w:r>
      <w:r w:rsidR="000C0DD0" w:rsidRPr="001C52C4">
        <w:rPr>
          <w:rFonts w:asciiTheme="majorHAnsi" w:hAnsiTheme="majorHAnsi" w:cs="SimonciniGaramond"/>
          <w:sz w:val="22"/>
          <w:szCs w:val="22"/>
        </w:rPr>
        <w:t>commercial</w:t>
      </w:r>
      <w:r w:rsidR="00230B09" w:rsidRPr="001C52C4">
        <w:rPr>
          <w:rFonts w:asciiTheme="majorHAnsi" w:hAnsiTheme="majorHAnsi" w:cs="SimonciniGaramond"/>
          <w:sz w:val="22"/>
          <w:szCs w:val="22"/>
        </w:rPr>
        <w:t>e</w:t>
      </w:r>
      <w:r w:rsidR="003C0A54">
        <w:rPr>
          <w:rFonts w:asciiTheme="majorHAnsi" w:hAnsiTheme="majorHAnsi" w:cs="SimonciniGaramond"/>
          <w:sz w:val="22"/>
          <w:szCs w:val="22"/>
        </w:rPr>
        <w:t xml:space="preserve"> </w:t>
      </w:r>
      <w:r w:rsidR="00E22003">
        <w:rPr>
          <w:rFonts w:asciiTheme="majorHAnsi" w:hAnsiTheme="majorHAnsi" w:cs="SimonciniGaramond"/>
          <w:sz w:val="22"/>
          <w:szCs w:val="22"/>
        </w:rPr>
        <w:t>à</w:t>
      </w:r>
      <w:r w:rsidR="009528F1">
        <w:rPr>
          <w:rFonts w:asciiTheme="majorHAnsi" w:hAnsiTheme="majorHAnsi" w:cs="SimonciniGaramond"/>
          <w:sz w:val="22"/>
          <w:szCs w:val="22"/>
        </w:rPr>
        <w:t xml:space="preserve"> </w:t>
      </w:r>
      <w:r w:rsidR="00E22003">
        <w:rPr>
          <w:rFonts w:asciiTheme="majorHAnsi" w:hAnsiTheme="majorHAnsi" w:cs="SimonciniGaramond"/>
          <w:sz w:val="22"/>
          <w:szCs w:val="22"/>
        </w:rPr>
        <w:t>l</w:t>
      </w:r>
      <w:r w:rsidR="009528F1">
        <w:rPr>
          <w:rFonts w:asciiTheme="majorHAnsi" w:hAnsiTheme="majorHAnsi" w:cs="SimonciniGaramond"/>
          <w:sz w:val="22"/>
          <w:szCs w:val="22"/>
        </w:rPr>
        <w:t xml:space="preserve">a philosophie </w:t>
      </w:r>
      <w:r w:rsidR="003A53E5">
        <w:rPr>
          <w:rFonts w:asciiTheme="majorHAnsi" w:hAnsiTheme="majorHAnsi" w:cs="SimonciniGaramond"/>
          <w:sz w:val="22"/>
          <w:szCs w:val="22"/>
        </w:rPr>
        <w:t>nauséabonde</w:t>
      </w:r>
      <w:r w:rsidR="003A059A">
        <w:rPr>
          <w:rFonts w:asciiTheme="majorHAnsi" w:hAnsiTheme="majorHAnsi" w:cs="SimonciniGaramond"/>
          <w:sz w:val="22"/>
          <w:szCs w:val="22"/>
        </w:rPr>
        <w:t xml:space="preserve">, </w:t>
      </w:r>
      <w:r w:rsidR="000C0DD0" w:rsidRPr="001C52C4">
        <w:rPr>
          <w:rFonts w:asciiTheme="majorHAnsi" w:hAnsiTheme="majorHAnsi" w:cs="SimonciniGaramond"/>
          <w:sz w:val="22"/>
          <w:szCs w:val="22"/>
        </w:rPr>
        <w:t xml:space="preserve">n’est pas le plus </w:t>
      </w:r>
      <w:r w:rsidR="00EB0A38" w:rsidRPr="001C52C4">
        <w:rPr>
          <w:rFonts w:asciiTheme="majorHAnsi" w:hAnsiTheme="majorHAnsi" w:cs="SimonciniGaramond"/>
          <w:sz w:val="22"/>
          <w:szCs w:val="22"/>
        </w:rPr>
        <w:t>grave</w:t>
      </w:r>
      <w:r w:rsidR="003C0A54">
        <w:rPr>
          <w:rFonts w:asciiTheme="majorHAnsi" w:hAnsiTheme="majorHAnsi" w:cs="SimonciniGaramond"/>
          <w:sz w:val="22"/>
          <w:szCs w:val="22"/>
        </w:rPr>
        <w:t> : c</w:t>
      </w:r>
      <w:r w:rsidR="00EB0A38" w:rsidRPr="001C52C4">
        <w:rPr>
          <w:rFonts w:asciiTheme="majorHAnsi" w:hAnsiTheme="majorHAnsi" w:cs="SimonciniGaramond"/>
          <w:sz w:val="22"/>
          <w:szCs w:val="22"/>
        </w:rPr>
        <w:t xml:space="preserve">hacun fait ce qu’il peut. </w:t>
      </w:r>
      <w:r w:rsidR="000C0DD0" w:rsidRPr="001C52C4">
        <w:rPr>
          <w:rFonts w:asciiTheme="majorHAnsi" w:hAnsiTheme="majorHAnsi" w:cs="SimonciniGaramond"/>
          <w:sz w:val="22"/>
          <w:szCs w:val="22"/>
        </w:rPr>
        <w:t xml:space="preserve">Ce qui </w:t>
      </w:r>
      <w:r w:rsidR="003C0A54">
        <w:rPr>
          <w:rFonts w:asciiTheme="majorHAnsi" w:hAnsiTheme="majorHAnsi" w:cs="SimonciniGaramond"/>
          <w:sz w:val="22"/>
          <w:szCs w:val="22"/>
        </w:rPr>
        <w:t>l’</w:t>
      </w:r>
      <w:r w:rsidR="000C0DD0" w:rsidRPr="001C52C4">
        <w:rPr>
          <w:rFonts w:asciiTheme="majorHAnsi" w:hAnsiTheme="majorHAnsi" w:cs="SimonciniGaramond"/>
          <w:sz w:val="22"/>
          <w:szCs w:val="22"/>
        </w:rPr>
        <w:t>est</w:t>
      </w:r>
      <w:r w:rsidR="00877F3A">
        <w:rPr>
          <w:rFonts w:asciiTheme="majorHAnsi" w:hAnsiTheme="majorHAnsi" w:cs="SimonciniGaramond"/>
          <w:sz w:val="22"/>
          <w:szCs w:val="22"/>
        </w:rPr>
        <w:t>,</w:t>
      </w:r>
      <w:r w:rsidR="003C0A54">
        <w:rPr>
          <w:rFonts w:asciiTheme="majorHAnsi" w:hAnsiTheme="majorHAnsi" w:cs="SimonciniGaramond"/>
          <w:sz w:val="22"/>
          <w:szCs w:val="22"/>
        </w:rPr>
        <w:t xml:space="preserve"> en revanche,</w:t>
      </w:r>
      <w:r w:rsidR="000C0DD0" w:rsidRPr="001C52C4">
        <w:rPr>
          <w:rFonts w:asciiTheme="majorHAnsi" w:hAnsiTheme="majorHAnsi" w:cs="SimonciniGaramond"/>
          <w:sz w:val="22"/>
          <w:szCs w:val="22"/>
        </w:rPr>
        <w:t xml:space="preserve"> c’est l’inconséquence</w:t>
      </w:r>
      <w:r w:rsidR="00D147D7" w:rsidRPr="001C52C4">
        <w:rPr>
          <w:rFonts w:asciiTheme="majorHAnsi" w:hAnsiTheme="majorHAnsi" w:cs="SimonciniGaramond"/>
          <w:sz w:val="22"/>
          <w:szCs w:val="22"/>
        </w:rPr>
        <w:t xml:space="preserve"> des propos que tien</w:t>
      </w:r>
      <w:r w:rsidR="00A06BAA" w:rsidRPr="001C52C4">
        <w:rPr>
          <w:rFonts w:asciiTheme="majorHAnsi" w:hAnsiTheme="majorHAnsi" w:cs="SimonciniGaramond"/>
          <w:sz w:val="22"/>
          <w:szCs w:val="22"/>
        </w:rPr>
        <w:t>nen</w:t>
      </w:r>
      <w:r w:rsidR="00D147D7" w:rsidRPr="001C52C4">
        <w:rPr>
          <w:rFonts w:asciiTheme="majorHAnsi" w:hAnsiTheme="majorHAnsi" w:cs="SimonciniGaramond"/>
          <w:sz w:val="22"/>
          <w:szCs w:val="22"/>
        </w:rPr>
        <w:t>t</w:t>
      </w:r>
      <w:r w:rsidR="000C0DD0" w:rsidRPr="001C52C4">
        <w:rPr>
          <w:rFonts w:asciiTheme="majorHAnsi" w:hAnsiTheme="majorHAnsi" w:cs="SimonciniGaramond"/>
          <w:sz w:val="22"/>
          <w:szCs w:val="22"/>
        </w:rPr>
        <w:t xml:space="preserve"> </w:t>
      </w:r>
      <w:r w:rsidR="00A06BAA" w:rsidRPr="001C52C4">
        <w:rPr>
          <w:rFonts w:asciiTheme="majorHAnsi" w:hAnsiTheme="majorHAnsi" w:cs="SimonciniGaramond"/>
          <w:sz w:val="22"/>
          <w:szCs w:val="22"/>
        </w:rPr>
        <w:t>ces</w:t>
      </w:r>
      <w:r w:rsidR="000C0DD0" w:rsidRPr="001C52C4">
        <w:rPr>
          <w:rFonts w:asciiTheme="majorHAnsi" w:hAnsiTheme="majorHAnsi" w:cs="SimonciniGaramond"/>
          <w:sz w:val="22"/>
          <w:szCs w:val="22"/>
        </w:rPr>
        <w:t xml:space="preserve"> </w:t>
      </w:r>
      <w:r w:rsidR="0053662D" w:rsidRPr="00F60E96">
        <w:rPr>
          <w:rFonts w:asciiTheme="majorHAnsi" w:hAnsiTheme="majorHAnsi" w:cs="SimonciniGaramond"/>
          <w:i/>
          <w:sz w:val="22"/>
          <w:szCs w:val="22"/>
        </w:rPr>
        <w:t xml:space="preserve">boy </w:t>
      </w:r>
      <w:r w:rsidR="00420505" w:rsidRPr="00F60E96">
        <w:rPr>
          <w:rFonts w:asciiTheme="majorHAnsi" w:hAnsiTheme="majorHAnsi" w:cs="SimonciniGaramond"/>
          <w:i/>
          <w:sz w:val="22"/>
          <w:szCs w:val="22"/>
        </w:rPr>
        <w:t>s</w:t>
      </w:r>
      <w:r w:rsidR="0085702B" w:rsidRPr="00F60E96">
        <w:rPr>
          <w:rFonts w:asciiTheme="majorHAnsi" w:hAnsiTheme="majorHAnsi" w:cs="SimonciniGaramond"/>
          <w:i/>
          <w:sz w:val="22"/>
          <w:szCs w:val="22"/>
        </w:rPr>
        <w:t>cout</w:t>
      </w:r>
      <w:r w:rsidR="003525B1" w:rsidRPr="00F60E96">
        <w:rPr>
          <w:rFonts w:asciiTheme="majorHAnsi" w:hAnsiTheme="majorHAnsi" w:cs="SimonciniGaramond"/>
          <w:i/>
          <w:sz w:val="22"/>
          <w:szCs w:val="22"/>
        </w:rPr>
        <w:t>s</w:t>
      </w:r>
      <w:r w:rsidR="00086CB5" w:rsidRPr="001C52C4">
        <w:rPr>
          <w:rFonts w:asciiTheme="majorHAnsi" w:hAnsiTheme="majorHAnsi" w:cs="SimonciniGaramond"/>
          <w:sz w:val="22"/>
          <w:szCs w:val="22"/>
        </w:rPr>
        <w:t xml:space="preserve"> </w:t>
      </w:r>
      <w:r w:rsidR="00611327" w:rsidRPr="001C52C4">
        <w:rPr>
          <w:rFonts w:asciiTheme="majorHAnsi" w:hAnsiTheme="majorHAnsi" w:cs="SimonciniGaramond"/>
          <w:sz w:val="22"/>
          <w:szCs w:val="22"/>
        </w:rPr>
        <w:t>Nouvel Age</w:t>
      </w:r>
      <w:r w:rsidR="00A06BAA" w:rsidRPr="001C52C4">
        <w:rPr>
          <w:rFonts w:asciiTheme="majorHAnsi" w:hAnsiTheme="majorHAnsi" w:cs="SimonciniGaramond"/>
          <w:sz w:val="22"/>
          <w:szCs w:val="22"/>
        </w:rPr>
        <w:t xml:space="preserve"> </w:t>
      </w:r>
      <w:r w:rsidR="009636FB" w:rsidRPr="001C52C4">
        <w:rPr>
          <w:rFonts w:asciiTheme="majorHAnsi" w:hAnsiTheme="majorHAnsi" w:cs="SimonciniGaramond"/>
          <w:sz w:val="22"/>
          <w:szCs w:val="22"/>
        </w:rPr>
        <w:t>promoteurs d</w:t>
      </w:r>
      <w:r w:rsidR="00C41740">
        <w:rPr>
          <w:rFonts w:asciiTheme="majorHAnsi" w:hAnsiTheme="majorHAnsi" w:cs="SimonciniGaramond"/>
          <w:sz w:val="22"/>
          <w:szCs w:val="22"/>
        </w:rPr>
        <w:t>e</w:t>
      </w:r>
      <w:r w:rsidR="00641988">
        <w:rPr>
          <w:rFonts w:asciiTheme="majorHAnsi" w:hAnsiTheme="majorHAnsi" w:cs="SimonciniGaramond"/>
          <w:sz w:val="22"/>
          <w:szCs w:val="22"/>
        </w:rPr>
        <w:t xml:space="preserve"> nihilisme, prétendant </w:t>
      </w:r>
      <w:r w:rsidR="007F2945">
        <w:rPr>
          <w:rFonts w:asciiTheme="majorHAnsi" w:hAnsiTheme="majorHAnsi" w:cs="SimonciniGaramond"/>
          <w:sz w:val="22"/>
          <w:szCs w:val="22"/>
        </w:rPr>
        <w:t>fournir</w:t>
      </w:r>
      <w:r w:rsidR="00BA1212">
        <w:rPr>
          <w:rFonts w:asciiTheme="majorHAnsi" w:hAnsiTheme="majorHAnsi" w:cs="SimonciniGaramond"/>
          <w:sz w:val="22"/>
          <w:szCs w:val="22"/>
        </w:rPr>
        <w:t>, par la pédagogie du sacrifice,</w:t>
      </w:r>
      <w:r w:rsidR="00641988">
        <w:rPr>
          <w:rFonts w:asciiTheme="majorHAnsi" w:hAnsiTheme="majorHAnsi" w:cs="SimonciniGaramond"/>
          <w:sz w:val="22"/>
          <w:szCs w:val="22"/>
        </w:rPr>
        <w:t xml:space="preserve"> </w:t>
      </w:r>
      <w:r w:rsidR="00F552C9">
        <w:rPr>
          <w:rFonts w:asciiTheme="majorHAnsi" w:hAnsiTheme="majorHAnsi" w:cs="SimonciniGaramond"/>
          <w:sz w:val="22"/>
          <w:szCs w:val="22"/>
        </w:rPr>
        <w:t>la clé du combat contre la radioactivité</w:t>
      </w:r>
      <w:r w:rsidR="00A00950">
        <w:rPr>
          <w:rFonts w:asciiTheme="majorHAnsi" w:hAnsiTheme="majorHAnsi" w:cs="SimonciniGaramond"/>
          <w:sz w:val="22"/>
          <w:szCs w:val="22"/>
        </w:rPr>
        <w:t>, le nucléaire et ses défenseurs</w:t>
      </w:r>
      <w:r w:rsidR="00BA1212">
        <w:rPr>
          <w:rFonts w:asciiTheme="majorHAnsi" w:hAnsiTheme="majorHAnsi" w:cs="SimonciniGaramond"/>
          <w:sz w:val="22"/>
          <w:szCs w:val="22"/>
        </w:rPr>
        <w:t>.</w:t>
      </w:r>
    </w:p>
    <w:p w:rsidR="00620E4C" w:rsidRPr="00AA5B6C" w:rsidRDefault="00EE56B0" w:rsidP="00CC2649">
      <w:pPr>
        <w:ind w:firstLine="284"/>
        <w:jc w:val="both"/>
        <w:rPr>
          <w:rFonts w:asciiTheme="majorHAnsi" w:hAnsiTheme="majorHAnsi" w:cs="SimonciniGaramond"/>
          <w:b/>
          <w:sz w:val="22"/>
          <w:szCs w:val="22"/>
        </w:rPr>
      </w:pPr>
      <w:r>
        <w:rPr>
          <w:rFonts w:asciiTheme="majorHAnsi" w:hAnsiTheme="majorHAnsi" w:cs="SimonciniGaramond"/>
          <w:b/>
          <w:sz w:val="22"/>
          <w:szCs w:val="22"/>
        </w:rPr>
        <w:t>« </w:t>
      </w:r>
      <w:r w:rsidR="00C41740">
        <w:rPr>
          <w:rFonts w:asciiTheme="majorHAnsi" w:hAnsiTheme="majorHAnsi" w:cs="SimonciniGaramond"/>
          <w:b/>
          <w:sz w:val="22"/>
          <w:szCs w:val="22"/>
        </w:rPr>
        <w:t>La</w:t>
      </w:r>
      <w:r w:rsidR="00EF5609" w:rsidRPr="00AA5B6C">
        <w:rPr>
          <w:rFonts w:asciiTheme="majorHAnsi" w:hAnsiTheme="majorHAnsi" w:cs="SimonciniGaramond"/>
          <w:b/>
          <w:sz w:val="22"/>
          <w:szCs w:val="22"/>
        </w:rPr>
        <w:t> troisième voie</w:t>
      </w:r>
      <w:r w:rsidR="00C41740">
        <w:rPr>
          <w:rFonts w:asciiTheme="majorHAnsi" w:hAnsiTheme="majorHAnsi" w:cs="Arial"/>
          <w:b/>
          <w:sz w:val="22"/>
          <w:szCs w:val="26"/>
        </w:rPr>
        <w:t> :</w:t>
      </w:r>
      <w:r w:rsidR="00B40EB8" w:rsidRPr="00AA5B6C">
        <w:rPr>
          <w:rFonts w:asciiTheme="majorHAnsi" w:hAnsiTheme="majorHAnsi" w:cs="Arial"/>
          <w:b/>
          <w:sz w:val="22"/>
          <w:szCs w:val="26"/>
        </w:rPr>
        <w:t xml:space="preserve"> rester malgré les radiations</w:t>
      </w:r>
      <w:r w:rsidR="00A04C36">
        <w:rPr>
          <w:rFonts w:asciiTheme="majorHAnsi" w:hAnsiTheme="majorHAnsi" w:cs="Arial"/>
          <w:b/>
          <w:sz w:val="22"/>
          <w:szCs w:val="26"/>
        </w:rPr>
        <w:t> »</w:t>
      </w:r>
    </w:p>
    <w:p w:rsidR="001175CC" w:rsidRPr="00AA5B6C" w:rsidRDefault="00505F45" w:rsidP="009528F1">
      <w:pPr>
        <w:spacing w:after="0"/>
        <w:ind w:firstLine="284"/>
        <w:jc w:val="both"/>
        <w:rPr>
          <w:rFonts w:asciiTheme="majorHAnsi" w:hAnsiTheme="majorHAnsi"/>
          <w:color w:val="000000"/>
          <w:sz w:val="22"/>
          <w:szCs w:val="20"/>
          <w:lang w:eastAsia="fr-FR"/>
        </w:rPr>
      </w:pPr>
      <w:r>
        <w:rPr>
          <w:rFonts w:asciiTheme="majorHAnsi" w:hAnsiTheme="majorHAnsi" w:cs="Arial"/>
          <w:sz w:val="22"/>
          <w:szCs w:val="26"/>
        </w:rPr>
        <w:t>Récemment, un</w:t>
      </w:r>
      <w:r w:rsidR="001B68C5" w:rsidRPr="00AA5B6C">
        <w:rPr>
          <w:rFonts w:asciiTheme="majorHAnsi" w:hAnsiTheme="majorHAnsi" w:cs="Arial"/>
          <w:sz w:val="22"/>
          <w:szCs w:val="26"/>
        </w:rPr>
        <w:t xml:space="preserve"> </w:t>
      </w:r>
      <w:r w:rsidR="00B975DF" w:rsidRPr="00AA5B6C">
        <w:rPr>
          <w:rFonts w:asciiTheme="majorHAnsi" w:hAnsiTheme="majorHAnsi" w:cs="Arial"/>
          <w:sz w:val="22"/>
          <w:szCs w:val="26"/>
        </w:rPr>
        <w:t>groupe d’antinucléaire</w:t>
      </w:r>
      <w:r w:rsidR="00786DAB" w:rsidRPr="00AA5B6C">
        <w:rPr>
          <w:rFonts w:asciiTheme="majorHAnsi" w:hAnsiTheme="majorHAnsi" w:cs="Arial"/>
          <w:sz w:val="22"/>
          <w:szCs w:val="26"/>
        </w:rPr>
        <w:t xml:space="preserve">s </w:t>
      </w:r>
      <w:hyperlink r:id="rId5" w:history="1">
        <w:r w:rsidR="00786DAB" w:rsidRPr="00AA5B6C">
          <w:rPr>
            <w:rStyle w:val="Lienhypertexte"/>
            <w:rFonts w:asciiTheme="majorHAnsi" w:hAnsiTheme="majorHAnsi" w:cs="Arial"/>
            <w:sz w:val="22"/>
            <w:szCs w:val="26"/>
          </w:rPr>
          <w:t>dissidents</w:t>
        </w:r>
      </w:hyperlink>
      <w:r>
        <w:rPr>
          <w:rFonts w:asciiTheme="majorHAnsi" w:hAnsiTheme="majorHAnsi" w:cs="Arial"/>
          <w:sz w:val="22"/>
          <w:szCs w:val="26"/>
        </w:rPr>
        <w:t xml:space="preserve"> s’</w:t>
      </w:r>
      <w:r w:rsidR="00641988">
        <w:rPr>
          <w:rFonts w:asciiTheme="majorHAnsi" w:hAnsiTheme="majorHAnsi" w:cs="Arial"/>
          <w:sz w:val="22"/>
          <w:szCs w:val="26"/>
        </w:rPr>
        <w:t xml:space="preserve">est aventuré à émettre de sérieuses réserves quant au bien fondé </w:t>
      </w:r>
      <w:r w:rsidR="002130EE">
        <w:rPr>
          <w:rFonts w:asciiTheme="majorHAnsi" w:hAnsiTheme="majorHAnsi" w:cs="Arial"/>
          <w:sz w:val="22"/>
          <w:szCs w:val="26"/>
        </w:rPr>
        <w:t xml:space="preserve">du </w:t>
      </w:r>
      <w:r w:rsidR="00C41740">
        <w:rPr>
          <w:rFonts w:asciiTheme="majorHAnsi" w:hAnsiTheme="majorHAnsi" w:cs="Arial"/>
          <w:sz w:val="22"/>
          <w:szCs w:val="26"/>
        </w:rPr>
        <w:t>« </w:t>
      </w:r>
      <w:r w:rsidR="002130EE">
        <w:rPr>
          <w:rFonts w:asciiTheme="majorHAnsi" w:hAnsiTheme="majorHAnsi" w:cs="Arial"/>
          <w:sz w:val="22"/>
          <w:szCs w:val="26"/>
        </w:rPr>
        <w:t>Matsumura</w:t>
      </w:r>
      <w:r w:rsidR="00F13726">
        <w:rPr>
          <w:rFonts w:asciiTheme="majorHAnsi" w:hAnsiTheme="majorHAnsi" w:cs="Arial"/>
          <w:sz w:val="22"/>
          <w:szCs w:val="26"/>
        </w:rPr>
        <w:t xml:space="preserve"> </w:t>
      </w:r>
      <w:r w:rsidR="00F13726" w:rsidRPr="00F13726">
        <w:rPr>
          <w:rFonts w:asciiTheme="majorHAnsi" w:hAnsiTheme="majorHAnsi" w:cs="Arial"/>
          <w:i/>
          <w:sz w:val="22"/>
          <w:szCs w:val="26"/>
        </w:rPr>
        <w:t>tour</w:t>
      </w:r>
      <w:r w:rsidR="00C41740">
        <w:rPr>
          <w:rFonts w:asciiTheme="majorHAnsi" w:hAnsiTheme="majorHAnsi" w:cs="Arial"/>
          <w:sz w:val="22"/>
          <w:szCs w:val="26"/>
        </w:rPr>
        <w:t> »</w:t>
      </w:r>
      <w:r w:rsidR="00857642">
        <w:rPr>
          <w:rFonts w:asciiTheme="majorHAnsi" w:hAnsiTheme="majorHAnsi" w:cs="Arial"/>
          <w:sz w:val="22"/>
          <w:szCs w:val="26"/>
        </w:rPr>
        <w:t>.</w:t>
      </w:r>
      <w:r>
        <w:rPr>
          <w:rFonts w:asciiTheme="majorHAnsi" w:hAnsiTheme="majorHAnsi" w:cs="Arial"/>
          <w:sz w:val="22"/>
          <w:szCs w:val="26"/>
        </w:rPr>
        <w:t xml:space="preserve"> </w:t>
      </w:r>
      <w:r w:rsidR="00857642">
        <w:rPr>
          <w:rFonts w:asciiTheme="majorHAnsi" w:hAnsiTheme="majorHAnsi" w:cs="Arial"/>
          <w:sz w:val="22"/>
          <w:szCs w:val="26"/>
        </w:rPr>
        <w:t>Les pèlerins voyagistes leur ont donné pour toute</w:t>
      </w:r>
      <w:r w:rsidR="00B93F3F">
        <w:rPr>
          <w:rFonts w:asciiTheme="majorHAnsi" w:hAnsiTheme="majorHAnsi" w:cs="Arial"/>
          <w:sz w:val="22"/>
          <w:szCs w:val="26"/>
        </w:rPr>
        <w:t xml:space="preserve"> </w:t>
      </w:r>
      <w:hyperlink r:id="rId6" w:history="1">
        <w:r w:rsidR="00B93F3F" w:rsidRPr="008D03E8">
          <w:rPr>
            <w:rStyle w:val="Lienhypertexte"/>
            <w:rFonts w:asciiTheme="majorHAnsi" w:hAnsiTheme="majorHAnsi" w:cs="Arial"/>
            <w:sz w:val="22"/>
            <w:szCs w:val="26"/>
          </w:rPr>
          <w:t>réponse</w:t>
        </w:r>
      </w:hyperlink>
      <w:r w:rsidR="00857642">
        <w:rPr>
          <w:rFonts w:asciiTheme="majorHAnsi" w:hAnsiTheme="majorHAnsi" w:cs="Arial"/>
          <w:sz w:val="22"/>
          <w:szCs w:val="26"/>
        </w:rPr>
        <w:t xml:space="preserve"> </w:t>
      </w:r>
      <w:r w:rsidR="00386574" w:rsidRPr="00AA5B6C">
        <w:rPr>
          <w:rFonts w:asciiTheme="majorHAnsi" w:hAnsiTheme="majorHAnsi" w:cs="Arial"/>
          <w:sz w:val="22"/>
          <w:szCs w:val="26"/>
        </w:rPr>
        <w:t xml:space="preserve">: </w:t>
      </w:r>
      <w:r w:rsidR="00D34F19" w:rsidRPr="00AA5B6C">
        <w:rPr>
          <w:rFonts w:asciiTheme="majorHAnsi" w:hAnsiTheme="majorHAnsi"/>
          <w:sz w:val="22"/>
          <w:szCs w:val="20"/>
          <w:lang w:eastAsia="fr-FR"/>
        </w:rPr>
        <w:t>« </w:t>
      </w:r>
      <w:r w:rsidR="00386574" w:rsidRPr="00AA5B6C">
        <w:rPr>
          <w:rFonts w:asciiTheme="majorHAnsi" w:hAnsiTheme="majorHAnsi"/>
          <w:color w:val="000000"/>
          <w:sz w:val="22"/>
          <w:szCs w:val="20"/>
          <w:lang w:eastAsia="fr-FR"/>
        </w:rPr>
        <w:t>La technocratie a contaminé certains militants anti-nucléaires et lorsqu’ils pratiquent la censure, ils abandonnent la démocratie. La négation du témoignage est le déni de la liberté d'expression</w:t>
      </w:r>
      <w:r w:rsidR="009528F1">
        <w:rPr>
          <w:rFonts w:asciiTheme="majorHAnsi" w:hAnsiTheme="majorHAnsi"/>
          <w:color w:val="000000"/>
          <w:sz w:val="22"/>
          <w:szCs w:val="20"/>
          <w:lang w:eastAsia="fr-FR"/>
        </w:rPr>
        <w:t xml:space="preserve">. </w:t>
      </w:r>
      <w:r w:rsidR="00280EF9">
        <w:rPr>
          <w:rFonts w:ascii="Calibri" w:hAnsi="Calibri"/>
          <w:color w:val="000000"/>
          <w:sz w:val="22"/>
          <w:szCs w:val="20"/>
          <w:lang w:eastAsia="fr-FR"/>
        </w:rPr>
        <w:t>[…]</w:t>
      </w:r>
      <w:r w:rsidR="009528F1">
        <w:rPr>
          <w:rFonts w:ascii="Calibri" w:hAnsi="Calibri"/>
          <w:color w:val="000000"/>
          <w:sz w:val="22"/>
          <w:szCs w:val="20"/>
          <w:lang w:eastAsia="fr-FR"/>
        </w:rPr>
        <w:t xml:space="preserve"> </w:t>
      </w:r>
      <w:r w:rsidR="00386574" w:rsidRPr="00AA5B6C">
        <w:rPr>
          <w:rFonts w:asciiTheme="majorHAnsi" w:hAnsiTheme="majorHAnsi"/>
          <w:color w:val="000000"/>
          <w:sz w:val="22"/>
          <w:szCs w:val="20"/>
          <w:lang w:eastAsia="fr-FR"/>
        </w:rPr>
        <w:t>Face au désastre nucléaire auquel se préparent désormais les autorités de sûreté nucléaire françaises, Naoto Matsumura est une figure de grande humanité, peut</w:t>
      </w:r>
      <w:r w:rsidR="00386574" w:rsidRPr="00AA5B6C">
        <w:rPr>
          <w:rFonts w:asciiTheme="majorHAnsi" w:hAnsiTheme="majorHAnsi"/>
          <w:color w:val="000000"/>
          <w:sz w:val="22"/>
          <w:szCs w:val="20"/>
          <w:lang w:eastAsia="fr-FR"/>
        </w:rPr>
        <w:softHyphen/>
      </w:r>
      <w:r w:rsidR="00F94155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386574" w:rsidRPr="00AA5B6C">
        <w:rPr>
          <w:rFonts w:asciiTheme="majorHAnsi" w:hAnsiTheme="majorHAnsi"/>
          <w:color w:val="000000"/>
          <w:sz w:val="22"/>
          <w:szCs w:val="20"/>
          <w:lang w:eastAsia="fr-FR"/>
        </w:rPr>
        <w:t>être le premier homme de Fukushima. »</w:t>
      </w:r>
      <w:r w:rsidR="00AD54DE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1D56D1">
        <w:rPr>
          <w:rFonts w:asciiTheme="majorHAnsi" w:hAnsiTheme="majorHAnsi"/>
          <w:color w:val="000000"/>
          <w:sz w:val="22"/>
          <w:szCs w:val="20"/>
          <w:lang w:eastAsia="fr-FR"/>
        </w:rPr>
        <w:t xml:space="preserve">Antonio </w:t>
      </w:r>
      <w:r w:rsidR="008A4C6A">
        <w:rPr>
          <w:rFonts w:asciiTheme="majorHAnsi" w:hAnsiTheme="majorHAnsi"/>
          <w:color w:val="000000"/>
          <w:sz w:val="22"/>
          <w:szCs w:val="20"/>
          <w:lang w:eastAsia="fr-FR"/>
        </w:rPr>
        <w:t xml:space="preserve">Pagnotta et ses </w:t>
      </w:r>
      <w:r w:rsidR="00BA2484">
        <w:rPr>
          <w:rFonts w:asciiTheme="majorHAnsi" w:hAnsiTheme="majorHAnsi"/>
          <w:color w:val="000000"/>
          <w:sz w:val="22"/>
          <w:szCs w:val="20"/>
          <w:lang w:eastAsia="fr-FR"/>
        </w:rPr>
        <w:t>frères</w:t>
      </w:r>
      <w:r w:rsidR="0059764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remisent</w:t>
      </w:r>
      <w:r w:rsidR="00382AA8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1D56D1">
        <w:rPr>
          <w:rFonts w:asciiTheme="majorHAnsi" w:hAnsiTheme="majorHAnsi"/>
          <w:color w:val="000000"/>
          <w:sz w:val="22"/>
          <w:szCs w:val="20"/>
          <w:lang w:eastAsia="fr-FR"/>
        </w:rPr>
        <w:t xml:space="preserve">donc </w:t>
      </w:r>
      <w:r w:rsidR="00382AA8">
        <w:rPr>
          <w:rFonts w:asciiTheme="majorHAnsi" w:hAnsiTheme="majorHAnsi"/>
          <w:color w:val="000000"/>
          <w:sz w:val="22"/>
          <w:szCs w:val="20"/>
          <w:lang w:eastAsia="fr-FR"/>
        </w:rPr>
        <w:t xml:space="preserve">au rayon du quasi-terrorisme </w:t>
      </w:r>
      <w:r w:rsidR="00FC05D4">
        <w:rPr>
          <w:rFonts w:asciiTheme="majorHAnsi" w:hAnsiTheme="majorHAnsi"/>
          <w:color w:val="000000"/>
          <w:sz w:val="22"/>
          <w:szCs w:val="20"/>
          <w:lang w:eastAsia="fr-FR"/>
        </w:rPr>
        <w:t>le</w:t>
      </w:r>
      <w:r w:rsidR="00517429">
        <w:rPr>
          <w:rFonts w:asciiTheme="majorHAnsi" w:hAnsiTheme="majorHAnsi"/>
          <w:color w:val="000000"/>
          <w:sz w:val="22"/>
          <w:szCs w:val="20"/>
          <w:lang w:eastAsia="fr-FR"/>
        </w:rPr>
        <w:t xml:space="preserve">s </w:t>
      </w:r>
      <w:r w:rsidR="003E499B">
        <w:rPr>
          <w:rFonts w:asciiTheme="majorHAnsi" w:hAnsiTheme="majorHAnsi"/>
          <w:color w:val="000000"/>
          <w:sz w:val="22"/>
          <w:szCs w:val="20"/>
          <w:lang w:eastAsia="fr-FR"/>
        </w:rPr>
        <w:t>critiques</w:t>
      </w:r>
      <w:r w:rsidR="00517429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de ceux qu’ils </w:t>
      </w:r>
      <w:r w:rsidR="001D56D1">
        <w:rPr>
          <w:rFonts w:asciiTheme="majorHAnsi" w:hAnsiTheme="majorHAnsi"/>
          <w:color w:val="000000"/>
          <w:sz w:val="22"/>
          <w:szCs w:val="20"/>
          <w:lang w:eastAsia="fr-FR"/>
        </w:rPr>
        <w:t>qualifient de</w:t>
      </w:r>
      <w:r w:rsidR="00707081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« groupuscule d’anonymes anti-nucléaires » issu</w:t>
      </w:r>
      <w:r w:rsidR="00276911">
        <w:rPr>
          <w:rFonts w:asciiTheme="majorHAnsi" w:hAnsiTheme="majorHAnsi"/>
          <w:color w:val="000000"/>
          <w:sz w:val="22"/>
          <w:szCs w:val="20"/>
          <w:lang w:eastAsia="fr-FR"/>
        </w:rPr>
        <w:t>s</w:t>
      </w:r>
      <w:r w:rsidR="00707081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de « la militance anti</w:t>
      </w:r>
      <w:r w:rsidR="00707081" w:rsidRPr="00AA5B6C">
        <w:rPr>
          <w:rFonts w:asciiTheme="majorHAnsi" w:hAnsiTheme="majorHAnsi"/>
          <w:color w:val="000000"/>
          <w:sz w:val="22"/>
          <w:szCs w:val="20"/>
          <w:lang w:eastAsia="fr-FR"/>
        </w:rPr>
        <w:softHyphen/>
        <w:t>nucléaire radicale, qui dans sa guerre totale contre l</w:t>
      </w:r>
      <w:r w:rsidR="00E250F8">
        <w:rPr>
          <w:rFonts w:asciiTheme="majorHAnsi" w:hAnsiTheme="majorHAnsi"/>
          <w:color w:val="000000"/>
          <w:sz w:val="22"/>
          <w:szCs w:val="20"/>
          <w:lang w:eastAsia="fr-FR"/>
        </w:rPr>
        <w:t xml:space="preserve">e nucléaire, oublie l’écologie </w:t>
      </w:r>
      <w:r w:rsidR="00707081" w:rsidRPr="00AA5B6C">
        <w:rPr>
          <w:rFonts w:asciiTheme="majorHAnsi" w:hAnsiTheme="majorHAnsi"/>
          <w:color w:val="000000"/>
          <w:sz w:val="22"/>
          <w:szCs w:val="20"/>
          <w:lang w:eastAsia="fr-FR"/>
        </w:rPr>
        <w:t>»</w:t>
      </w:r>
      <w:r w:rsidR="00FC05D4">
        <w:rPr>
          <w:rFonts w:asciiTheme="majorHAnsi" w:hAnsiTheme="majorHAnsi"/>
          <w:color w:val="000000"/>
          <w:sz w:val="22"/>
          <w:szCs w:val="20"/>
          <w:lang w:eastAsia="fr-FR"/>
        </w:rPr>
        <w:t>.</w:t>
      </w:r>
    </w:p>
    <w:p w:rsidR="00526D8F" w:rsidRDefault="00C8704E" w:rsidP="00EE56B0">
      <w:pPr>
        <w:spacing w:after="0"/>
        <w:ind w:firstLine="284"/>
        <w:jc w:val="both"/>
        <w:rPr>
          <w:rFonts w:asciiTheme="majorHAnsi" w:hAnsiTheme="majorHAnsi" w:cs="Arial"/>
          <w:sz w:val="22"/>
          <w:szCs w:val="26"/>
        </w:rPr>
      </w:pPr>
      <w:r>
        <w:rPr>
          <w:rFonts w:asciiTheme="majorHAnsi" w:hAnsiTheme="majorHAnsi" w:cs="SimonciniGaramond"/>
          <w:sz w:val="22"/>
          <w:szCs w:val="22"/>
        </w:rPr>
        <w:t>Une drôle d’écologie</w:t>
      </w:r>
      <w:r w:rsidR="00E84360">
        <w:rPr>
          <w:rFonts w:asciiTheme="majorHAnsi" w:hAnsiTheme="majorHAnsi" w:cs="SimonciniGaramond"/>
          <w:sz w:val="22"/>
          <w:szCs w:val="22"/>
        </w:rPr>
        <w:t xml:space="preserve"> pourtant</w:t>
      </w:r>
      <w:r>
        <w:rPr>
          <w:rFonts w:asciiTheme="majorHAnsi" w:hAnsiTheme="majorHAnsi" w:cs="SimonciniGaramond"/>
          <w:sz w:val="22"/>
          <w:szCs w:val="22"/>
        </w:rPr>
        <w:t xml:space="preserve"> : </w:t>
      </w:r>
      <w:r w:rsidR="001175CC" w:rsidRPr="00AA5B6C">
        <w:rPr>
          <w:rFonts w:asciiTheme="majorHAnsi" w:hAnsiTheme="majorHAnsi" w:cs="SimonciniGaramond"/>
          <w:sz w:val="22"/>
          <w:szCs w:val="22"/>
        </w:rPr>
        <w:t>« </w:t>
      </w:r>
      <w:r w:rsidR="001175CC" w:rsidRPr="00AA5B6C">
        <w:rPr>
          <w:rFonts w:asciiTheme="majorHAnsi" w:hAnsiTheme="majorHAnsi" w:cs="Arial"/>
          <w:sz w:val="22"/>
          <w:szCs w:val="26"/>
        </w:rPr>
        <w:t>J’ai toujours pensé</w:t>
      </w:r>
      <w:r w:rsidR="009528F1">
        <w:rPr>
          <w:rFonts w:asciiTheme="majorHAnsi" w:hAnsiTheme="majorHAnsi" w:cs="Arial"/>
          <w:sz w:val="22"/>
          <w:szCs w:val="26"/>
        </w:rPr>
        <w:t xml:space="preserve">, ajoute l’un des suiveurs de Pagnotta, </w:t>
      </w:r>
      <w:r w:rsidR="001175CC" w:rsidRPr="00AA5B6C">
        <w:rPr>
          <w:rFonts w:asciiTheme="majorHAnsi" w:hAnsiTheme="majorHAnsi" w:cs="Arial"/>
          <w:sz w:val="22"/>
          <w:szCs w:val="26"/>
        </w:rPr>
        <w:t xml:space="preserve">qu’il y aurait </w:t>
      </w:r>
      <w:r w:rsidR="009528F1">
        <w:rPr>
          <w:rFonts w:asciiTheme="majorHAnsi" w:hAnsiTheme="majorHAnsi" w:cs="Arial"/>
          <w:sz w:val="22"/>
          <w:szCs w:val="26"/>
        </w:rPr>
        <w:t xml:space="preserve">(face à l’accident nucléaire) </w:t>
      </w:r>
      <w:r w:rsidR="001175CC" w:rsidRPr="00AA5B6C">
        <w:rPr>
          <w:rFonts w:asciiTheme="majorHAnsi" w:hAnsiTheme="majorHAnsi" w:cs="Arial"/>
          <w:sz w:val="22"/>
          <w:szCs w:val="26"/>
        </w:rPr>
        <w:t>deux types de réponse : la fuite ou le confinement.</w:t>
      </w:r>
      <w:r w:rsidR="00EE56B0">
        <w:rPr>
          <w:rFonts w:asciiTheme="majorHAnsi" w:hAnsiTheme="majorHAnsi" w:cs="Arial"/>
          <w:sz w:val="22"/>
          <w:szCs w:val="26"/>
        </w:rPr>
        <w:t> </w:t>
      </w:r>
      <w:r w:rsidR="001175CC" w:rsidRPr="00AA5B6C">
        <w:rPr>
          <w:rFonts w:asciiTheme="majorHAnsi" w:hAnsiTheme="majorHAnsi" w:cs="Arial"/>
          <w:sz w:val="22"/>
          <w:szCs w:val="26"/>
        </w:rPr>
        <w:t xml:space="preserve">Avec </w:t>
      </w:r>
      <w:r w:rsidR="0007378F" w:rsidRPr="0007378F">
        <w:rPr>
          <w:rFonts w:asciiTheme="majorHAnsi" w:hAnsiTheme="majorHAnsi" w:cs="Arial"/>
          <w:i/>
          <w:sz w:val="22"/>
          <w:szCs w:val="26"/>
        </w:rPr>
        <w:t>Le dernier homme de Fukushima</w:t>
      </w:r>
      <w:r w:rsidR="001175CC" w:rsidRPr="00AA5B6C">
        <w:rPr>
          <w:rFonts w:asciiTheme="majorHAnsi" w:hAnsiTheme="majorHAnsi" w:cs="Arial"/>
          <w:sz w:val="22"/>
          <w:szCs w:val="26"/>
        </w:rPr>
        <w:t xml:space="preserve">, </w:t>
      </w:r>
      <w:r w:rsidR="00EE56B0" w:rsidRPr="00AA5B6C">
        <w:rPr>
          <w:rFonts w:asciiTheme="majorHAnsi" w:hAnsiTheme="majorHAnsi" w:cs="Arial"/>
          <w:sz w:val="22"/>
          <w:szCs w:val="26"/>
        </w:rPr>
        <w:t>on comprend qu’il existe aussi une troisième voie, celle de rester malgré les radiations</w:t>
      </w:r>
      <w:r w:rsidR="00EE56B0">
        <w:rPr>
          <w:rFonts w:asciiTheme="majorHAnsi" w:hAnsiTheme="majorHAnsi" w:cs="Arial"/>
          <w:sz w:val="22"/>
          <w:szCs w:val="26"/>
        </w:rPr>
        <w:t xml:space="preserve"> » </w:t>
      </w:r>
      <w:hyperlink r:id="rId7" w:history="1">
        <w:r w:rsidR="00775B3F" w:rsidRPr="00AA5B6C">
          <w:rPr>
            <w:rStyle w:val="Lienhypertexte"/>
            <w:rFonts w:asciiTheme="majorHAnsi" w:hAnsiTheme="majorHAnsi" w:cs="Arial"/>
            <w:sz w:val="22"/>
            <w:szCs w:val="26"/>
          </w:rPr>
          <w:t>écrit</w:t>
        </w:r>
      </w:hyperlink>
      <w:r w:rsidR="00775B3F" w:rsidRPr="00AA5B6C">
        <w:rPr>
          <w:rFonts w:asciiTheme="majorHAnsi" w:hAnsiTheme="majorHAnsi" w:cs="Arial"/>
          <w:sz w:val="22"/>
          <w:szCs w:val="26"/>
        </w:rPr>
        <w:t xml:space="preserve"> </w:t>
      </w:r>
      <w:r w:rsidR="00257F99">
        <w:rPr>
          <w:rFonts w:asciiTheme="majorHAnsi" w:hAnsiTheme="majorHAnsi" w:cs="Arial"/>
          <w:sz w:val="22"/>
          <w:szCs w:val="26"/>
        </w:rPr>
        <w:t>ce</w:t>
      </w:r>
      <w:r w:rsidR="00903401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257F99">
        <w:rPr>
          <w:rFonts w:asciiTheme="majorHAnsi" w:hAnsiTheme="majorHAnsi"/>
          <w:color w:val="000000"/>
          <w:sz w:val="22"/>
          <w:szCs w:val="20"/>
          <w:lang w:eastAsia="fr-FR"/>
        </w:rPr>
        <w:t>co-organisateur</w:t>
      </w:r>
      <w:r w:rsidR="00903401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411CA7" w:rsidRPr="00AA5B6C">
        <w:rPr>
          <w:rFonts w:asciiTheme="majorHAnsi" w:hAnsiTheme="majorHAnsi"/>
          <w:color w:val="000000"/>
          <w:sz w:val="22"/>
          <w:szCs w:val="20"/>
          <w:lang w:eastAsia="fr-FR"/>
        </w:rPr>
        <w:t>de la mise en spectacle du malheur</w:t>
      </w:r>
      <w:r w:rsidR="00EE56B0">
        <w:rPr>
          <w:rFonts w:asciiTheme="majorHAnsi" w:hAnsiTheme="majorHAnsi"/>
          <w:color w:val="000000"/>
          <w:sz w:val="22"/>
          <w:szCs w:val="20"/>
          <w:lang w:eastAsia="fr-FR"/>
        </w:rPr>
        <w:t xml:space="preserve">, </w:t>
      </w:r>
      <w:r w:rsidR="00EE56B0">
        <w:rPr>
          <w:rFonts w:asciiTheme="majorHAnsi" w:hAnsiTheme="majorHAnsi" w:cs="Arial"/>
          <w:sz w:val="22"/>
          <w:szCs w:val="26"/>
        </w:rPr>
        <w:t xml:space="preserve">prônant un véritable </w:t>
      </w:r>
      <w:r w:rsidR="00EE56B0" w:rsidRPr="00AA5B6C">
        <w:rPr>
          <w:rFonts w:asciiTheme="majorHAnsi" w:hAnsiTheme="majorHAnsi" w:cs="SimonciniGaramond"/>
          <w:sz w:val="22"/>
          <w:szCs w:val="22"/>
        </w:rPr>
        <w:t>ghandisme</w:t>
      </w:r>
      <w:r w:rsidR="00EE56B0">
        <w:rPr>
          <w:rFonts w:asciiTheme="majorHAnsi" w:hAnsiTheme="majorHAnsi" w:cs="SimonciniGaramond"/>
          <w:sz w:val="22"/>
          <w:szCs w:val="22"/>
        </w:rPr>
        <w:t xml:space="preserve"> radiologique.</w:t>
      </w:r>
      <w:r w:rsidR="00411CA7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903401" w:rsidRPr="00AA5B6C">
        <w:rPr>
          <w:rFonts w:asciiTheme="majorHAnsi" w:hAnsiTheme="majorHAnsi"/>
          <w:color w:val="000000"/>
          <w:sz w:val="22"/>
          <w:szCs w:val="20"/>
          <w:lang w:eastAsia="fr-FR"/>
        </w:rPr>
        <w:t>« </w:t>
      </w:r>
      <w:r w:rsidR="00374656">
        <w:rPr>
          <w:rFonts w:asciiTheme="majorHAnsi" w:hAnsiTheme="majorHAnsi"/>
          <w:color w:val="000000"/>
          <w:sz w:val="22"/>
          <w:szCs w:val="20"/>
          <w:lang w:eastAsia="fr-FR"/>
        </w:rPr>
        <w:t>L</w:t>
      </w:r>
      <w:r w:rsidR="00903401" w:rsidRPr="00AA5B6C">
        <w:rPr>
          <w:rFonts w:asciiTheme="majorHAnsi" w:hAnsiTheme="majorHAnsi"/>
          <w:color w:val="000000"/>
          <w:sz w:val="22"/>
          <w:szCs w:val="20"/>
          <w:lang w:eastAsia="fr-FR"/>
        </w:rPr>
        <w:t>e refus (de Mastumura) d’évacuer est un défi</w:t>
      </w:r>
      <w:r w:rsidR="00877F3A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face</w:t>
      </w:r>
      <w:r w:rsidR="00903401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à Tepco, l’opérateur nucléaire, un </w:t>
      </w:r>
      <w:r w:rsidR="00D70E06" w:rsidRPr="00AA5B6C">
        <w:rPr>
          <w:rFonts w:asciiTheme="majorHAnsi" w:hAnsiTheme="majorHAnsi"/>
          <w:color w:val="000000"/>
          <w:sz w:val="22"/>
          <w:szCs w:val="20"/>
          <w:lang w:eastAsia="fr-FR"/>
        </w:rPr>
        <w:t>acte de résistance non-violente</w:t>
      </w:r>
      <w:r w:rsidR="00A54458">
        <w:rPr>
          <w:rFonts w:asciiTheme="majorHAnsi" w:hAnsiTheme="majorHAnsi"/>
          <w:color w:val="000000"/>
          <w:sz w:val="22"/>
          <w:szCs w:val="20"/>
          <w:lang w:eastAsia="fr-FR"/>
        </w:rPr>
        <w:t> »</w:t>
      </w:r>
      <w:r w:rsidR="00D020D3">
        <w:rPr>
          <w:rFonts w:asciiTheme="majorHAnsi" w:hAnsiTheme="majorHAnsi"/>
          <w:color w:val="000000"/>
          <w:sz w:val="22"/>
          <w:szCs w:val="20"/>
          <w:lang w:eastAsia="fr-FR"/>
        </w:rPr>
        <w:t>, déclarent ceux qui pourraient, à première vue, sembler bien naïfs à défendre l’idée qu’on puisse s’opposer à Tepco par un acte de paix.</w:t>
      </w:r>
      <w:r w:rsidR="00903401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D020D3">
        <w:rPr>
          <w:rFonts w:asciiTheme="majorHAnsi" w:hAnsiTheme="majorHAnsi"/>
          <w:color w:val="000000"/>
          <w:sz w:val="22"/>
          <w:szCs w:val="20"/>
          <w:lang w:eastAsia="fr-FR"/>
        </w:rPr>
        <w:t xml:space="preserve">Cependant, la suite de leur propos lève les ambiguïtés et révèle le fond de leur </w:t>
      </w:r>
      <w:r w:rsidR="00965062">
        <w:rPr>
          <w:rFonts w:asciiTheme="majorHAnsi" w:hAnsiTheme="majorHAnsi"/>
          <w:color w:val="000000"/>
          <w:sz w:val="22"/>
          <w:szCs w:val="20"/>
          <w:lang w:eastAsia="fr-FR"/>
        </w:rPr>
        <w:t xml:space="preserve">doctrine </w:t>
      </w:r>
      <w:r w:rsidR="00D020D3">
        <w:rPr>
          <w:rFonts w:asciiTheme="majorHAnsi" w:hAnsiTheme="majorHAnsi"/>
          <w:color w:val="000000"/>
          <w:sz w:val="22"/>
          <w:szCs w:val="20"/>
          <w:lang w:eastAsia="fr-FR"/>
        </w:rPr>
        <w:t>: « </w:t>
      </w:r>
      <w:r w:rsidR="00355779">
        <w:rPr>
          <w:rFonts w:asciiTheme="majorHAnsi" w:hAnsiTheme="majorHAnsi"/>
          <w:color w:val="000000"/>
          <w:sz w:val="22"/>
          <w:szCs w:val="20"/>
          <w:lang w:eastAsia="fr-FR"/>
        </w:rPr>
        <w:t>Il</w:t>
      </w:r>
      <w:r w:rsidR="00903401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est porteur d’un témoignage extrême rappelant celui de la première torche vivante au Vietnam en 1963 »</w:t>
      </w:r>
      <w:r w:rsidR="00D020D3">
        <w:rPr>
          <w:rFonts w:asciiTheme="majorHAnsi" w:hAnsiTheme="majorHAnsi"/>
          <w:color w:val="000000"/>
          <w:sz w:val="22"/>
          <w:szCs w:val="20"/>
          <w:lang w:eastAsia="fr-FR"/>
        </w:rPr>
        <w:t xml:space="preserve">. </w:t>
      </w:r>
    </w:p>
    <w:p w:rsidR="00526D8F" w:rsidRDefault="007D5CEB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Theme="majorHAnsi" w:hAnsiTheme="majorHAnsi"/>
          <w:sz w:val="22"/>
        </w:rPr>
      </w:pPr>
      <w:hyperlink r:id="rId8" w:history="1">
        <w:r w:rsidR="005019F3" w:rsidRPr="00AA5B6C">
          <w:rPr>
            <w:rStyle w:val="Lienhypertexte"/>
            <w:rFonts w:asciiTheme="majorHAnsi" w:hAnsiTheme="majorHAnsi" w:cs="ArialMT"/>
            <w:sz w:val="22"/>
            <w:szCs w:val="23"/>
          </w:rPr>
          <w:t>Ailleurs</w:t>
        </w:r>
      </w:hyperlink>
      <w:r w:rsidR="00462691">
        <w:rPr>
          <w:rFonts w:asciiTheme="majorHAnsi" w:hAnsiTheme="majorHAnsi" w:cs="ArialMT"/>
          <w:color w:val="16212C"/>
          <w:sz w:val="22"/>
          <w:szCs w:val="23"/>
        </w:rPr>
        <w:t>, il</w:t>
      </w:r>
      <w:r w:rsidR="00411CA7" w:rsidRPr="00AA5B6C">
        <w:rPr>
          <w:rFonts w:asciiTheme="majorHAnsi" w:hAnsiTheme="majorHAnsi" w:cs="ArialMT"/>
          <w:color w:val="16212C"/>
          <w:sz w:val="22"/>
          <w:szCs w:val="23"/>
        </w:rPr>
        <w:t>s</w:t>
      </w:r>
      <w:r w:rsidR="00D020D3">
        <w:rPr>
          <w:rFonts w:asciiTheme="majorHAnsi" w:hAnsiTheme="majorHAnsi" w:cs="ArialMT"/>
          <w:color w:val="16212C"/>
          <w:sz w:val="22"/>
          <w:szCs w:val="23"/>
        </w:rPr>
        <w:t xml:space="preserve"> </w:t>
      </w:r>
      <w:r w:rsidR="009F0B24">
        <w:rPr>
          <w:rFonts w:asciiTheme="majorHAnsi" w:hAnsiTheme="majorHAnsi" w:cs="ArialMT"/>
          <w:color w:val="16212C"/>
          <w:sz w:val="22"/>
          <w:szCs w:val="23"/>
        </w:rPr>
        <w:t xml:space="preserve">alertent encore </w:t>
      </w:r>
      <w:r w:rsidR="007C124C" w:rsidRPr="00AA5B6C">
        <w:rPr>
          <w:rFonts w:asciiTheme="majorHAnsi" w:hAnsiTheme="majorHAnsi" w:cs="ArialMT"/>
          <w:color w:val="16212C"/>
          <w:sz w:val="22"/>
          <w:szCs w:val="23"/>
        </w:rPr>
        <w:t>du fait</w:t>
      </w:r>
      <w:r w:rsidR="005019F3" w:rsidRPr="00AA5B6C">
        <w:rPr>
          <w:rFonts w:asciiTheme="majorHAnsi" w:hAnsiTheme="majorHAnsi" w:cs="ArialMT"/>
          <w:color w:val="16212C"/>
          <w:sz w:val="22"/>
          <w:szCs w:val="23"/>
        </w:rPr>
        <w:t xml:space="preserve"> que </w:t>
      </w:r>
      <w:r w:rsidR="00900437" w:rsidRPr="00AA5B6C">
        <w:rPr>
          <w:rFonts w:asciiTheme="majorHAnsi" w:hAnsiTheme="majorHAnsi"/>
          <w:color w:val="000000"/>
          <w:sz w:val="22"/>
          <w:szCs w:val="20"/>
          <w:lang w:eastAsia="fr-FR"/>
        </w:rPr>
        <w:t>« </w:t>
      </w:r>
      <w:r w:rsidR="00CD0F9B" w:rsidRPr="00AA5B6C">
        <w:rPr>
          <w:rFonts w:asciiTheme="majorHAnsi" w:hAnsiTheme="majorHAnsi" w:cs="Verdana"/>
          <w:sz w:val="22"/>
          <w:szCs w:val="14"/>
        </w:rPr>
        <w:t>Matsumura</w:t>
      </w:r>
      <w:r w:rsidR="003F356E" w:rsidRPr="00AA5B6C">
        <w:rPr>
          <w:rFonts w:asciiTheme="majorHAnsi" w:hAnsiTheme="majorHAnsi" w:cs="Verdana"/>
          <w:sz w:val="22"/>
          <w:szCs w:val="14"/>
        </w:rPr>
        <w:t>,</w:t>
      </w:r>
      <w:r w:rsidR="00CD0F9B" w:rsidRPr="00AA5B6C">
        <w:rPr>
          <w:rFonts w:asciiTheme="majorHAnsi" w:hAnsiTheme="majorHAnsi" w:cs="Verdana"/>
          <w:sz w:val="22"/>
          <w:szCs w:val="14"/>
        </w:rPr>
        <w:t xml:space="preserve"> dans sa</w:t>
      </w:r>
      <w:r w:rsidR="006F646A" w:rsidRPr="00AA5B6C">
        <w:rPr>
          <w:rFonts w:asciiTheme="majorHAnsi" w:hAnsiTheme="majorHAnsi" w:cs="Verdana"/>
          <w:sz w:val="22"/>
          <w:szCs w:val="14"/>
        </w:rPr>
        <w:t xml:space="preserve"> </w:t>
      </w:r>
      <w:r w:rsidR="00CD0F9B" w:rsidRPr="00AA5B6C">
        <w:rPr>
          <w:rFonts w:asciiTheme="majorHAnsi" w:hAnsiTheme="majorHAnsi" w:cs="Verdana"/>
          <w:sz w:val="22"/>
          <w:szCs w:val="14"/>
        </w:rPr>
        <w:t>résistance quotidienne nous apprend que, non seulement les êtres humains sont à protéger,</w:t>
      </w:r>
      <w:r w:rsidR="009379EB" w:rsidRPr="00AA5B6C">
        <w:rPr>
          <w:rFonts w:asciiTheme="majorHAnsi" w:hAnsiTheme="majorHAnsi" w:cs="Verdana"/>
          <w:sz w:val="22"/>
          <w:szCs w:val="14"/>
        </w:rPr>
        <w:t xml:space="preserve"> </w:t>
      </w:r>
      <w:r w:rsidR="00CD0F9B" w:rsidRPr="00AA5B6C">
        <w:rPr>
          <w:rFonts w:asciiTheme="majorHAnsi" w:hAnsiTheme="majorHAnsi" w:cs="Verdana"/>
          <w:sz w:val="22"/>
          <w:szCs w:val="14"/>
        </w:rPr>
        <w:t>mais aussi leurs compagnons, les animaux.</w:t>
      </w:r>
      <w:r w:rsidR="006F646A" w:rsidRPr="00AA5B6C">
        <w:rPr>
          <w:rFonts w:asciiTheme="majorHAnsi" w:hAnsiTheme="majorHAnsi" w:cs="Verdana"/>
          <w:sz w:val="22"/>
          <w:szCs w:val="14"/>
        </w:rPr>
        <w:t> »</w:t>
      </w:r>
      <w:r w:rsidR="00B90151" w:rsidRPr="00AA5B6C">
        <w:rPr>
          <w:rFonts w:asciiTheme="majorHAnsi" w:hAnsiTheme="majorHAnsi" w:cs="ArialMT"/>
          <w:color w:val="16212C"/>
          <w:sz w:val="22"/>
          <w:szCs w:val="23"/>
        </w:rPr>
        <w:t xml:space="preserve"> </w:t>
      </w:r>
      <w:r w:rsidR="007C124C" w:rsidRPr="00AA5B6C">
        <w:rPr>
          <w:rFonts w:asciiTheme="majorHAnsi" w:hAnsiTheme="majorHAnsi"/>
          <w:sz w:val="22"/>
        </w:rPr>
        <w:t>Ainsi, n</w:t>
      </w:r>
      <w:r w:rsidR="009F48D1" w:rsidRPr="00AA5B6C">
        <w:rPr>
          <w:rFonts w:asciiTheme="majorHAnsi" w:hAnsiTheme="majorHAnsi"/>
          <w:sz w:val="22"/>
        </w:rPr>
        <w:t>iant</w:t>
      </w:r>
      <w:r w:rsidR="00D70E06" w:rsidRPr="00AA5B6C">
        <w:rPr>
          <w:rFonts w:asciiTheme="majorHAnsi" w:hAnsiTheme="majorHAnsi"/>
          <w:sz w:val="22"/>
        </w:rPr>
        <w:t xml:space="preserve"> le fait que l’animal irradié </w:t>
      </w:r>
      <w:r w:rsidR="00CC6626" w:rsidRPr="00AA5B6C">
        <w:rPr>
          <w:rFonts w:asciiTheme="majorHAnsi" w:hAnsiTheme="majorHAnsi"/>
          <w:sz w:val="22"/>
        </w:rPr>
        <w:t>constitue</w:t>
      </w:r>
      <w:r w:rsidR="009F48D1" w:rsidRPr="00AA5B6C">
        <w:rPr>
          <w:rFonts w:asciiTheme="majorHAnsi" w:hAnsiTheme="majorHAnsi"/>
          <w:sz w:val="22"/>
        </w:rPr>
        <w:t xml:space="preserve"> déjà</w:t>
      </w:r>
      <w:r w:rsidR="0003388B" w:rsidRPr="00AA5B6C">
        <w:rPr>
          <w:rFonts w:asciiTheme="majorHAnsi" w:hAnsiTheme="majorHAnsi"/>
          <w:sz w:val="22"/>
        </w:rPr>
        <w:t xml:space="preserve"> une étape décisive</w:t>
      </w:r>
      <w:r w:rsidR="00802D55" w:rsidRPr="00AA5B6C">
        <w:rPr>
          <w:rFonts w:asciiTheme="majorHAnsi" w:hAnsiTheme="majorHAnsi"/>
          <w:sz w:val="22"/>
        </w:rPr>
        <w:t xml:space="preserve"> vers cet « animal-machine » qu’ils dénoncent</w:t>
      </w:r>
      <w:r w:rsidR="00A53DB0" w:rsidRPr="00AA5B6C">
        <w:rPr>
          <w:rFonts w:asciiTheme="majorHAnsi" w:hAnsiTheme="majorHAnsi"/>
          <w:sz w:val="22"/>
        </w:rPr>
        <w:t xml:space="preserve"> eux-mêmes,</w:t>
      </w:r>
      <w:r w:rsidR="00802D55" w:rsidRPr="00AA5B6C">
        <w:rPr>
          <w:rFonts w:asciiTheme="majorHAnsi" w:hAnsiTheme="majorHAnsi"/>
          <w:sz w:val="22"/>
        </w:rPr>
        <w:t xml:space="preserve"> voici qu’au nom </w:t>
      </w:r>
      <w:r w:rsidR="00802D55" w:rsidRPr="00AA5B6C">
        <w:rPr>
          <w:rFonts w:asciiTheme="majorHAnsi" w:hAnsiTheme="majorHAnsi"/>
          <w:color w:val="000000"/>
          <w:sz w:val="22"/>
          <w:szCs w:val="20"/>
          <w:lang w:eastAsia="fr-FR"/>
        </w:rPr>
        <w:t>de la défense des « Droits aux Animaux »,</w:t>
      </w:r>
      <w:r w:rsidR="00802D55" w:rsidRPr="00AA5B6C">
        <w:rPr>
          <w:rFonts w:asciiTheme="majorHAnsi" w:hAnsiTheme="majorHAnsi"/>
          <w:sz w:val="22"/>
        </w:rPr>
        <w:t xml:space="preserve"> </w:t>
      </w:r>
      <w:r w:rsidR="0003388B" w:rsidRPr="00AA5B6C">
        <w:rPr>
          <w:rFonts w:asciiTheme="majorHAnsi" w:hAnsiTheme="majorHAnsi"/>
          <w:sz w:val="22"/>
        </w:rPr>
        <w:t>les</w:t>
      </w:r>
      <w:r w:rsidR="00B77387" w:rsidRPr="00AA5B6C">
        <w:rPr>
          <w:rFonts w:asciiTheme="majorHAnsi" w:hAnsiTheme="majorHAnsi"/>
          <w:sz w:val="22"/>
        </w:rPr>
        <w:t xml:space="preserve"> </w:t>
      </w:r>
      <w:r w:rsidR="00802D55" w:rsidRPr="00AA5B6C">
        <w:rPr>
          <w:rFonts w:asciiTheme="majorHAnsi" w:hAnsiTheme="majorHAnsi"/>
          <w:sz w:val="22"/>
        </w:rPr>
        <w:t xml:space="preserve">spiritualistes de l’écologie tentent de nous faire </w:t>
      </w:r>
      <w:r w:rsidR="00941E4A" w:rsidRPr="00AA5B6C">
        <w:rPr>
          <w:rFonts w:asciiTheme="majorHAnsi" w:hAnsiTheme="majorHAnsi"/>
          <w:sz w:val="22"/>
        </w:rPr>
        <w:t>croire</w:t>
      </w:r>
      <w:r w:rsidR="00802D55" w:rsidRPr="00AA5B6C">
        <w:rPr>
          <w:rFonts w:asciiTheme="majorHAnsi" w:hAnsiTheme="majorHAnsi"/>
          <w:sz w:val="22"/>
        </w:rPr>
        <w:t xml:space="preserve"> que </w:t>
      </w:r>
      <w:r w:rsidR="0003388B" w:rsidRPr="00AA5B6C">
        <w:rPr>
          <w:rFonts w:asciiTheme="majorHAnsi" w:hAnsiTheme="majorHAnsi"/>
          <w:sz w:val="22"/>
        </w:rPr>
        <w:t>la mort par ir</w:t>
      </w:r>
      <w:r w:rsidR="00147EDC" w:rsidRPr="00AA5B6C">
        <w:rPr>
          <w:rFonts w:asciiTheme="majorHAnsi" w:hAnsiTheme="majorHAnsi"/>
          <w:sz w:val="22"/>
        </w:rPr>
        <w:t>radiation serait</w:t>
      </w:r>
      <w:r w:rsidR="0003388B" w:rsidRPr="00AA5B6C">
        <w:rPr>
          <w:rFonts w:asciiTheme="majorHAnsi" w:hAnsiTheme="majorHAnsi"/>
          <w:sz w:val="22"/>
        </w:rPr>
        <w:t xml:space="preserve"> plus respectueuse de l’animal que son équarrissage</w:t>
      </w:r>
      <w:r w:rsidR="00037042" w:rsidRPr="00AA5B6C">
        <w:rPr>
          <w:rFonts w:asciiTheme="majorHAnsi" w:hAnsiTheme="majorHAnsi"/>
          <w:sz w:val="22"/>
        </w:rPr>
        <w:t xml:space="preserve"> avant</w:t>
      </w:r>
      <w:r w:rsidR="00BC7497">
        <w:rPr>
          <w:rFonts w:asciiTheme="majorHAnsi" w:hAnsiTheme="majorHAnsi"/>
          <w:sz w:val="22"/>
        </w:rPr>
        <w:t>, au choix,</w:t>
      </w:r>
      <w:r w:rsidR="00037042" w:rsidRPr="00AA5B6C">
        <w:rPr>
          <w:rFonts w:asciiTheme="majorHAnsi" w:hAnsiTheme="majorHAnsi"/>
          <w:sz w:val="22"/>
        </w:rPr>
        <w:t xml:space="preserve"> la tumeur</w:t>
      </w:r>
      <w:r w:rsidR="00FE0D22" w:rsidRPr="00AA5B6C">
        <w:rPr>
          <w:rFonts w:asciiTheme="majorHAnsi" w:hAnsiTheme="majorHAnsi"/>
          <w:sz w:val="22"/>
        </w:rPr>
        <w:t xml:space="preserve"> cancéreuse</w:t>
      </w:r>
      <w:r w:rsidR="00A451DF">
        <w:rPr>
          <w:rFonts w:asciiTheme="majorHAnsi" w:hAnsiTheme="majorHAnsi"/>
          <w:sz w:val="22"/>
        </w:rPr>
        <w:t xml:space="preserve"> ou l’écrasement sur l’autoroute</w:t>
      </w:r>
      <w:r w:rsidR="00147EDC" w:rsidRPr="00AA5B6C">
        <w:rPr>
          <w:rFonts w:asciiTheme="majorHAnsi" w:hAnsiTheme="majorHAnsi"/>
          <w:sz w:val="22"/>
        </w:rPr>
        <w:t>.</w:t>
      </w:r>
    </w:p>
    <w:p w:rsidR="003011E2" w:rsidRPr="00AA5B6C" w:rsidRDefault="00D020D3" w:rsidP="002C1763">
      <w:pPr>
        <w:ind w:firstLine="28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2C1763" w:rsidRPr="00AA5B6C">
        <w:rPr>
          <w:rFonts w:asciiTheme="majorHAnsi" w:hAnsiTheme="majorHAnsi"/>
          <w:sz w:val="22"/>
        </w:rPr>
        <w:t>u</w:t>
      </w:r>
      <w:r>
        <w:rPr>
          <w:rFonts w:asciiTheme="majorHAnsi" w:hAnsiTheme="majorHAnsi"/>
          <w:sz w:val="22"/>
        </w:rPr>
        <w:t>-</w:t>
      </w:r>
      <w:r w:rsidR="002C1763" w:rsidRPr="00AA5B6C">
        <w:rPr>
          <w:rFonts w:asciiTheme="majorHAnsi" w:hAnsiTheme="majorHAnsi"/>
          <w:sz w:val="22"/>
        </w:rPr>
        <w:t xml:space="preserve">delà </w:t>
      </w:r>
      <w:r w:rsidR="002C1763" w:rsidRPr="00AA5B6C">
        <w:rPr>
          <w:rFonts w:asciiTheme="majorHAnsi" w:hAnsiTheme="majorHAnsi" w:cs="Verdana"/>
          <w:sz w:val="22"/>
          <w:szCs w:val="14"/>
        </w:rPr>
        <w:t>du sentiment d’</w:t>
      </w:r>
      <w:r>
        <w:rPr>
          <w:rFonts w:asciiTheme="majorHAnsi" w:hAnsiTheme="majorHAnsi" w:cs="Verdana"/>
          <w:sz w:val="22"/>
          <w:szCs w:val="14"/>
        </w:rPr>
        <w:t>effarement</w:t>
      </w:r>
      <w:r w:rsidR="002C1763" w:rsidRPr="00AA5B6C">
        <w:rPr>
          <w:rFonts w:asciiTheme="majorHAnsi" w:hAnsiTheme="majorHAnsi" w:cs="Verdana"/>
          <w:sz w:val="22"/>
          <w:szCs w:val="14"/>
        </w:rPr>
        <w:t xml:space="preserve"> que l’on ressent face à un argumentaire qui nous enjoint un jour à sauver « la République et la démocratie »</w:t>
      </w:r>
      <w:r w:rsidR="002C1763" w:rsidRPr="00AA5B6C">
        <w:rPr>
          <w:rFonts w:asciiTheme="majorHAnsi" w:hAnsiTheme="majorHAnsi" w:cs="ArialMT"/>
          <w:color w:val="16212C"/>
          <w:sz w:val="22"/>
          <w:szCs w:val="23"/>
        </w:rPr>
        <w:t xml:space="preserve"> que « l'électronucléaire mettrait assurément en danger en cas de désastre »</w:t>
      </w:r>
      <w:r w:rsidR="00A03F4B">
        <w:rPr>
          <w:rFonts w:asciiTheme="majorHAnsi" w:hAnsiTheme="majorHAnsi" w:cs="ArialMT"/>
          <w:color w:val="16212C"/>
          <w:sz w:val="22"/>
          <w:szCs w:val="23"/>
        </w:rPr>
        <w:t> </w:t>
      </w:r>
      <w:r w:rsidR="00A03F4B">
        <w:rPr>
          <w:rFonts w:asciiTheme="majorHAnsi" w:hAnsiTheme="majorHAnsi" w:cs="Verdana"/>
          <w:sz w:val="22"/>
          <w:szCs w:val="14"/>
        </w:rPr>
        <w:t>;</w:t>
      </w:r>
      <w:r w:rsidR="002C1763" w:rsidRPr="00AA5B6C">
        <w:rPr>
          <w:rFonts w:asciiTheme="majorHAnsi" w:hAnsiTheme="majorHAnsi" w:cs="Verdana"/>
          <w:sz w:val="22"/>
          <w:szCs w:val="14"/>
        </w:rPr>
        <w:t xml:space="preserve"> et le suivant, à protéger les « êtres humains et les animaux »</w:t>
      </w:r>
      <w:r>
        <w:rPr>
          <w:rFonts w:asciiTheme="majorHAnsi" w:hAnsiTheme="majorHAnsi" w:cs="Verdana"/>
          <w:sz w:val="22"/>
          <w:szCs w:val="14"/>
        </w:rPr>
        <w:t> ;</w:t>
      </w:r>
      <w:r w:rsidR="002C1763" w:rsidRPr="00AA5B6C">
        <w:rPr>
          <w:rFonts w:asciiTheme="majorHAnsi" w:hAnsiTheme="majorHAnsi" w:cs="Verdana"/>
          <w:sz w:val="22"/>
          <w:szCs w:val="14"/>
        </w:rPr>
        <w:t xml:space="preserve"> au</w:t>
      </w:r>
      <w:r>
        <w:rPr>
          <w:rFonts w:asciiTheme="majorHAnsi" w:hAnsiTheme="majorHAnsi" w:cs="Verdana"/>
          <w:sz w:val="22"/>
          <w:szCs w:val="14"/>
        </w:rPr>
        <w:t>-</w:t>
      </w:r>
      <w:r w:rsidR="002C1763" w:rsidRPr="00AA5B6C">
        <w:rPr>
          <w:rFonts w:asciiTheme="majorHAnsi" w:hAnsiTheme="majorHAnsi" w:cs="Verdana"/>
          <w:sz w:val="22"/>
          <w:szCs w:val="14"/>
        </w:rPr>
        <w:t>delà de la confusion</w:t>
      </w:r>
      <w:r w:rsidR="002C1763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qui, dans une même déclaration, fait passer Matsumura du statut de « dernier » à celui de « premier homme » de Fukushima – sans que l’on comprenne s’il s’agit d’un appel à ce que d’autres le rejoignent en zone contaminée pour grossir les rangs d’une </w:t>
      </w:r>
      <w:r w:rsidR="00F47E41">
        <w:rPr>
          <w:rFonts w:asciiTheme="majorHAnsi" w:hAnsiTheme="majorHAnsi"/>
          <w:color w:val="000000"/>
          <w:sz w:val="22"/>
          <w:szCs w:val="20"/>
          <w:lang w:eastAsia="fr-FR"/>
        </w:rPr>
        <w:t>congrégation</w:t>
      </w:r>
      <w:r w:rsidR="002C1763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de la troisième</w:t>
      </w:r>
      <w:r w:rsidR="00A250B1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voie </w:t>
      </w:r>
      <w:r>
        <w:rPr>
          <w:rFonts w:asciiTheme="majorHAnsi" w:hAnsiTheme="majorHAnsi"/>
          <w:color w:val="000000"/>
          <w:sz w:val="22"/>
          <w:szCs w:val="20"/>
          <w:lang w:eastAsia="fr-FR"/>
        </w:rPr>
        <w:t>–</w:t>
      </w:r>
      <w:r w:rsidR="00A250B1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>
        <w:rPr>
          <w:rFonts w:asciiTheme="majorHAnsi" w:hAnsiTheme="majorHAnsi"/>
          <w:color w:val="000000"/>
          <w:sz w:val="22"/>
          <w:szCs w:val="20"/>
          <w:lang w:eastAsia="fr-FR"/>
        </w:rPr>
        <w:t>voyons les enjeux de</w:t>
      </w:r>
      <w:r w:rsidR="00A250B1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>
        <w:rPr>
          <w:rFonts w:asciiTheme="majorHAnsi" w:hAnsiTheme="majorHAnsi"/>
          <w:color w:val="000000"/>
          <w:sz w:val="22"/>
          <w:szCs w:val="20"/>
          <w:lang w:eastAsia="fr-FR"/>
        </w:rPr>
        <w:t xml:space="preserve">ce </w:t>
      </w:r>
      <w:r w:rsidR="002C1763" w:rsidRPr="00AA5B6C">
        <w:rPr>
          <w:rFonts w:asciiTheme="majorHAnsi" w:hAnsiTheme="majorHAnsi"/>
          <w:color w:val="000000"/>
          <w:sz w:val="22"/>
          <w:szCs w:val="20"/>
          <w:lang w:eastAsia="fr-FR"/>
        </w:rPr>
        <w:t>message.</w:t>
      </w:r>
    </w:p>
    <w:p w:rsidR="000936EF" w:rsidRDefault="003011E2" w:rsidP="000936EF">
      <w:pPr>
        <w:spacing w:after="0"/>
        <w:ind w:firstLine="284"/>
        <w:jc w:val="both"/>
        <w:rPr>
          <w:rFonts w:asciiTheme="majorHAnsi" w:hAnsiTheme="majorHAnsi"/>
          <w:b/>
          <w:color w:val="000000"/>
          <w:sz w:val="22"/>
          <w:szCs w:val="20"/>
          <w:lang w:eastAsia="fr-FR"/>
        </w:rPr>
      </w:pPr>
      <w:r w:rsidRPr="00AA5B6C">
        <w:rPr>
          <w:rFonts w:asciiTheme="majorHAnsi" w:hAnsiTheme="majorHAnsi"/>
          <w:b/>
          <w:color w:val="000000"/>
          <w:sz w:val="22"/>
          <w:szCs w:val="20"/>
          <w:lang w:eastAsia="fr-FR"/>
        </w:rPr>
        <w:t xml:space="preserve">Matsumura n’est </w:t>
      </w:r>
      <w:r w:rsidR="00D2011B" w:rsidRPr="00AA5B6C">
        <w:rPr>
          <w:rFonts w:asciiTheme="majorHAnsi" w:hAnsiTheme="majorHAnsi"/>
          <w:b/>
          <w:color w:val="000000"/>
          <w:sz w:val="22"/>
          <w:szCs w:val="20"/>
          <w:lang w:eastAsia="fr-FR"/>
        </w:rPr>
        <w:t>pas</w:t>
      </w:r>
      <w:r w:rsidRPr="00AA5B6C">
        <w:rPr>
          <w:rFonts w:asciiTheme="majorHAnsi" w:hAnsiTheme="majorHAnsi"/>
          <w:b/>
          <w:color w:val="000000"/>
          <w:sz w:val="22"/>
          <w:szCs w:val="20"/>
          <w:lang w:eastAsia="fr-FR"/>
        </w:rPr>
        <w:t xml:space="preserve"> le </w:t>
      </w:r>
      <w:r w:rsidR="00D020D3">
        <w:rPr>
          <w:rFonts w:asciiTheme="majorHAnsi" w:hAnsiTheme="majorHAnsi"/>
          <w:b/>
          <w:color w:val="000000"/>
          <w:sz w:val="22"/>
          <w:szCs w:val="20"/>
          <w:lang w:eastAsia="fr-FR"/>
        </w:rPr>
        <w:t>« </w:t>
      </w:r>
      <w:r w:rsidRPr="00AA5B6C">
        <w:rPr>
          <w:rFonts w:asciiTheme="majorHAnsi" w:hAnsiTheme="majorHAnsi"/>
          <w:b/>
          <w:color w:val="000000"/>
          <w:sz w:val="22"/>
          <w:szCs w:val="20"/>
          <w:lang w:eastAsia="fr-FR"/>
        </w:rPr>
        <w:t>dernier</w:t>
      </w:r>
      <w:r w:rsidR="00D2011B" w:rsidRPr="00AA5B6C">
        <w:rPr>
          <w:rFonts w:asciiTheme="majorHAnsi" w:hAnsiTheme="majorHAnsi"/>
          <w:b/>
          <w:color w:val="000000"/>
          <w:sz w:val="22"/>
          <w:szCs w:val="20"/>
          <w:lang w:eastAsia="fr-FR"/>
        </w:rPr>
        <w:t xml:space="preserve"> </w:t>
      </w:r>
      <w:r w:rsidRPr="00AA5B6C">
        <w:rPr>
          <w:rFonts w:asciiTheme="majorHAnsi" w:hAnsiTheme="majorHAnsi"/>
          <w:b/>
          <w:color w:val="000000"/>
          <w:sz w:val="22"/>
          <w:szCs w:val="20"/>
          <w:lang w:eastAsia="fr-FR"/>
        </w:rPr>
        <w:t>homme de Fukushima</w:t>
      </w:r>
      <w:r w:rsidR="00D020D3">
        <w:rPr>
          <w:rFonts w:asciiTheme="majorHAnsi" w:hAnsiTheme="majorHAnsi"/>
          <w:b/>
          <w:color w:val="000000"/>
          <w:sz w:val="22"/>
          <w:szCs w:val="20"/>
          <w:lang w:eastAsia="fr-FR"/>
        </w:rPr>
        <w:t> »</w:t>
      </w:r>
    </w:p>
    <w:p w:rsidR="000936EF" w:rsidRDefault="000936EF" w:rsidP="000936EF">
      <w:pPr>
        <w:spacing w:after="0"/>
        <w:ind w:firstLine="284"/>
        <w:jc w:val="both"/>
        <w:rPr>
          <w:rFonts w:asciiTheme="majorHAnsi" w:hAnsiTheme="majorHAnsi"/>
          <w:b/>
          <w:color w:val="000000"/>
          <w:sz w:val="22"/>
          <w:szCs w:val="20"/>
          <w:lang w:eastAsia="fr-FR"/>
        </w:rPr>
      </w:pPr>
    </w:p>
    <w:p w:rsidR="000936EF" w:rsidRPr="000936EF" w:rsidRDefault="00386574" w:rsidP="000936EF">
      <w:pPr>
        <w:spacing w:after="0"/>
        <w:ind w:firstLine="284"/>
        <w:jc w:val="both"/>
        <w:rPr>
          <w:rFonts w:asciiTheme="majorHAnsi" w:hAnsiTheme="majorHAnsi"/>
          <w:b/>
          <w:color w:val="000000"/>
          <w:sz w:val="22"/>
          <w:szCs w:val="20"/>
          <w:lang w:eastAsia="fr-FR"/>
        </w:rPr>
      </w:pP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Sur les 2 millions de personnes que </w:t>
      </w:r>
      <w:r w:rsidR="006402FD" w:rsidRPr="000936EF">
        <w:rPr>
          <w:rFonts w:asciiTheme="majorHAnsi" w:hAnsiTheme="majorHAnsi"/>
          <w:color w:val="000000"/>
          <w:sz w:val="22"/>
          <w:szCs w:val="20"/>
          <w:lang w:eastAsia="fr-FR"/>
        </w:rPr>
        <w:t>compte</w:t>
      </w:r>
      <w:r w:rsidR="00897C89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le département de Fukushima, au total </w:t>
      </w:r>
      <w:r w:rsidR="00C83728" w:rsidRPr="000936EF">
        <w:rPr>
          <w:rFonts w:asciiTheme="majorHAnsi" w:hAnsiTheme="majorHAnsi"/>
          <w:color w:val="000000"/>
          <w:sz w:val="22"/>
          <w:szCs w:val="20"/>
          <w:lang w:eastAsia="fr-FR"/>
        </w:rPr>
        <w:t>16</w:t>
      </w:r>
      <w:r w:rsidR="004D7D12" w:rsidRPr="000936EF">
        <w:rPr>
          <w:rFonts w:asciiTheme="majorHAnsi" w:hAnsiTheme="majorHAnsi"/>
          <w:color w:val="000000"/>
          <w:sz w:val="22"/>
          <w:szCs w:val="20"/>
          <w:lang w:eastAsia="fr-FR"/>
        </w:rPr>
        <w:t>0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.000 ont </w:t>
      </w:r>
      <w:r w:rsidR="005805C3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officiellement 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>évacué</w:t>
      </w:r>
      <w:r w:rsidR="00E92F22" w:rsidRPr="000936EF">
        <w:rPr>
          <w:rFonts w:asciiTheme="majorHAnsi" w:hAnsiTheme="majorHAnsi"/>
          <w:color w:val="000000"/>
          <w:sz w:val="22"/>
          <w:szCs w:val="20"/>
          <w:lang w:eastAsia="fr-FR"/>
        </w:rPr>
        <w:t>, soit 8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>%, dont 63</w:t>
      </w:r>
      <w:r w:rsidR="00320B43" w:rsidRPr="000936EF">
        <w:rPr>
          <w:rFonts w:asciiTheme="majorHAnsi" w:hAnsiTheme="majorHAnsi"/>
          <w:color w:val="000000"/>
          <w:sz w:val="22"/>
          <w:szCs w:val="20"/>
          <w:lang w:eastAsia="fr-FR"/>
        </w:rPr>
        <w:t>.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>0</w:t>
      </w:r>
      <w:r w:rsidR="00320B43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00 à l’extérieur du département. </w:t>
      </w:r>
      <w:r w:rsidR="00F3353A" w:rsidRPr="000936EF">
        <w:rPr>
          <w:rFonts w:asciiTheme="majorHAnsi" w:hAnsiTheme="majorHAnsi"/>
          <w:color w:val="000000"/>
          <w:sz w:val="22"/>
          <w:szCs w:val="20"/>
          <w:lang w:eastAsia="fr-FR"/>
        </w:rPr>
        <w:t>La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majorité des habitants</w:t>
      </w:r>
      <w:r w:rsidR="00171BAE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est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resté</w:t>
      </w:r>
      <w:r w:rsidR="00171BAE" w:rsidRPr="000936EF">
        <w:rPr>
          <w:rFonts w:asciiTheme="majorHAnsi" w:hAnsiTheme="majorHAnsi"/>
          <w:color w:val="000000"/>
          <w:sz w:val="22"/>
          <w:szCs w:val="20"/>
          <w:lang w:eastAsia="fr-FR"/>
        </w:rPr>
        <w:t>e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. </w:t>
      </w:r>
      <w:r w:rsidR="00763018" w:rsidRPr="000936EF">
        <w:rPr>
          <w:rFonts w:asciiTheme="majorHAnsi" w:hAnsiTheme="majorHAnsi"/>
          <w:color w:val="000000"/>
          <w:sz w:val="22"/>
          <w:szCs w:val="20"/>
          <w:lang w:eastAsia="fr-FR"/>
        </w:rPr>
        <w:t>Des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municipalités proches de la centrale, </w:t>
      </w:r>
      <w:r w:rsidR="00F925C2" w:rsidRPr="000936EF">
        <w:rPr>
          <w:rFonts w:asciiTheme="majorHAnsi" w:hAnsiTheme="majorHAnsi"/>
          <w:color w:val="000000"/>
          <w:sz w:val="22"/>
          <w:szCs w:val="20"/>
          <w:lang w:eastAsia="fr-FR"/>
        </w:rPr>
        <w:t>83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.000 personnes ont été évacuées, </w:t>
      </w:r>
      <w:r w:rsidR="003B2CB7" w:rsidRPr="000936EF">
        <w:rPr>
          <w:rFonts w:asciiTheme="majorHAnsi" w:hAnsiTheme="majorHAnsi"/>
          <w:color w:val="000000"/>
          <w:sz w:val="22"/>
          <w:szCs w:val="20"/>
          <w:lang w:eastAsia="fr-FR"/>
        </w:rPr>
        <w:t>et</w:t>
      </w:r>
      <w:r w:rsidR="00F04056" w:rsidRPr="000936EF">
        <w:rPr>
          <w:rFonts w:asciiTheme="majorHAnsi" w:hAnsiTheme="majorHAnsi"/>
          <w:color w:val="000000"/>
          <w:sz w:val="22"/>
          <w:szCs w:val="20"/>
          <w:lang w:eastAsia="fr-FR"/>
        </w:rPr>
        <w:t>,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F04056" w:rsidRPr="000936EF">
        <w:rPr>
          <w:rFonts w:asciiTheme="majorHAnsi" w:hAnsiTheme="majorHAnsi"/>
          <w:color w:val="000000"/>
          <w:sz w:val="22"/>
          <w:szCs w:val="20"/>
          <w:lang w:eastAsia="fr-FR"/>
        </w:rPr>
        <w:t>au jour d’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>aujourd’hui</w:t>
      </w:r>
      <w:r w:rsidR="00F04056" w:rsidRPr="000936EF">
        <w:rPr>
          <w:rFonts w:asciiTheme="majorHAnsi" w:hAnsiTheme="majorHAnsi"/>
          <w:color w:val="000000"/>
          <w:sz w:val="22"/>
          <w:szCs w:val="20"/>
          <w:lang w:eastAsia="fr-FR"/>
        </w:rPr>
        <w:t>,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B77B9E">
        <w:rPr>
          <w:rFonts w:asciiTheme="majorHAnsi" w:hAnsiTheme="majorHAnsi"/>
          <w:color w:val="000000"/>
          <w:sz w:val="22"/>
          <w:szCs w:val="20"/>
          <w:lang w:eastAsia="fr-FR"/>
        </w:rPr>
        <w:t xml:space="preserve">entre 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20% </w:t>
      </w:r>
      <w:r w:rsidR="0001254A">
        <w:rPr>
          <w:rFonts w:asciiTheme="majorHAnsi" w:hAnsiTheme="majorHAnsi"/>
          <w:color w:val="000000"/>
          <w:sz w:val="22"/>
          <w:szCs w:val="20"/>
          <w:lang w:eastAsia="fr-FR"/>
        </w:rPr>
        <w:t xml:space="preserve">et 50% </w:t>
      </w: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d’entre </w:t>
      </w:r>
      <w:r w:rsidR="002D404D" w:rsidRPr="000936EF">
        <w:rPr>
          <w:rFonts w:asciiTheme="majorHAnsi" w:hAnsiTheme="majorHAnsi"/>
          <w:color w:val="000000"/>
          <w:sz w:val="22"/>
          <w:szCs w:val="20"/>
          <w:lang w:eastAsia="fr-FR"/>
        </w:rPr>
        <w:t>elles</w:t>
      </w:r>
      <w:r w:rsidR="00496127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seraient revenues</w:t>
      </w:r>
      <w:r w:rsidR="00F16015" w:rsidRPr="000936EF">
        <w:rPr>
          <w:rFonts w:asciiTheme="majorHAnsi" w:hAnsiTheme="majorHAnsi"/>
          <w:color w:val="000000"/>
          <w:sz w:val="22"/>
          <w:szCs w:val="20"/>
          <w:lang w:eastAsia="fr-FR"/>
        </w:rPr>
        <w:t>,</w:t>
      </w:r>
      <w:r w:rsidR="00D5208C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selon les communes,</w:t>
      </w:r>
      <w:r w:rsidR="00E1064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à l’exception il est vrai, </w:t>
      </w:r>
      <w:r w:rsidR="00F16015" w:rsidRPr="000936EF">
        <w:rPr>
          <w:rFonts w:asciiTheme="majorHAnsi" w:hAnsiTheme="majorHAnsi"/>
          <w:color w:val="000000"/>
          <w:sz w:val="22"/>
          <w:szCs w:val="20"/>
          <w:lang w:eastAsia="fr-FR"/>
        </w:rPr>
        <w:t>de Omura</w:t>
      </w:r>
      <w:r w:rsidR="005D1749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et Tomioka</w:t>
      </w:r>
      <w:r w:rsidR="00F16015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, où les taux de retour sont </w:t>
      </w:r>
      <w:r w:rsidR="00782630" w:rsidRPr="000936EF">
        <w:rPr>
          <w:rFonts w:asciiTheme="majorHAnsi" w:hAnsiTheme="majorHAnsi"/>
          <w:color w:val="000000"/>
          <w:sz w:val="22"/>
          <w:szCs w:val="20"/>
          <w:lang w:eastAsia="fr-FR"/>
        </w:rPr>
        <w:t>faibles</w:t>
      </w:r>
      <w:r w:rsidR="000550F7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. </w:t>
      </w:r>
      <w:r w:rsidR="003B090F" w:rsidRPr="000936EF">
        <w:rPr>
          <w:rFonts w:asciiTheme="majorHAnsi" w:hAnsiTheme="majorHAnsi"/>
          <w:color w:val="000000"/>
          <w:sz w:val="22"/>
          <w:szCs w:val="20"/>
          <w:lang w:eastAsia="fr-FR"/>
        </w:rPr>
        <w:t>P</w:t>
      </w:r>
      <w:r w:rsidR="002D3DF4" w:rsidRPr="000936EF">
        <w:rPr>
          <w:rFonts w:asciiTheme="majorHAnsi" w:hAnsiTheme="majorHAnsi"/>
          <w:color w:val="000000"/>
          <w:sz w:val="22"/>
          <w:szCs w:val="20"/>
          <w:lang w:eastAsia="fr-FR"/>
        </w:rPr>
        <w:t>lusieurs</w:t>
      </w:r>
      <w:r w:rsidR="00CA33C8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milliers de personnes vivent</w:t>
      </w:r>
      <w:r w:rsidR="009B576A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3B090F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donc actuellement </w:t>
      </w:r>
      <w:r w:rsidR="009B576A" w:rsidRPr="000936EF">
        <w:rPr>
          <w:rFonts w:asciiTheme="majorHAnsi" w:hAnsiTheme="majorHAnsi"/>
          <w:color w:val="000000"/>
          <w:sz w:val="22"/>
          <w:szCs w:val="20"/>
          <w:lang w:eastAsia="fr-FR"/>
        </w:rPr>
        <w:t>dans des zones hautement contaminées à Fukushima</w:t>
      </w:r>
      <w:r w:rsidR="000936EF" w:rsidRPr="000936EF">
        <w:rPr>
          <w:rFonts w:asciiTheme="majorHAnsi" w:hAnsiTheme="majorHAnsi"/>
          <w:color w:val="000000"/>
          <w:sz w:val="22"/>
          <w:szCs w:val="20"/>
          <w:lang w:eastAsia="fr-FR"/>
        </w:rPr>
        <w:t>, et l’</w:t>
      </w:r>
      <w:hyperlink r:id="rId9" w:history="1">
        <w:r w:rsidR="000936EF" w:rsidRPr="000936EF">
          <w:rPr>
            <w:rStyle w:val="Lienhypertexte"/>
            <w:rFonts w:asciiTheme="majorHAnsi" w:hAnsiTheme="majorHAnsi"/>
            <w:sz w:val="22"/>
            <w:szCs w:val="20"/>
            <w:lang w:eastAsia="fr-FR"/>
          </w:rPr>
          <w:t>annonce</w:t>
        </w:r>
      </w:hyperlink>
      <w:r w:rsidR="00D859D4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D859D4" w:rsidRPr="000936EF">
        <w:rPr>
          <w:rFonts w:asciiTheme="majorHAnsi" w:hAnsiTheme="majorHAnsi"/>
          <w:color w:val="000000"/>
          <w:sz w:val="22"/>
          <w:szCs w:val="20"/>
          <w:lang w:eastAsia="fr-FR"/>
        </w:rPr>
        <w:t>par le gouvernement</w:t>
      </w:r>
      <w:r w:rsidR="00D859D4">
        <w:rPr>
          <w:rFonts w:asciiTheme="majorHAnsi" w:hAnsiTheme="majorHAnsi"/>
          <w:color w:val="000000"/>
          <w:sz w:val="22"/>
          <w:szCs w:val="20"/>
          <w:lang w:eastAsia="fr-FR"/>
        </w:rPr>
        <w:t>,</w:t>
      </w:r>
      <w:r w:rsidR="00A1451A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ce 23 février, </w:t>
      </w:r>
      <w:r w:rsidR="00D859D4">
        <w:rPr>
          <w:rFonts w:asciiTheme="majorHAnsi" w:hAnsiTheme="majorHAnsi"/>
          <w:color w:val="000000"/>
          <w:sz w:val="22"/>
          <w:szCs w:val="20"/>
          <w:lang w:eastAsia="fr-FR"/>
        </w:rPr>
        <w:t xml:space="preserve">de la levée </w:t>
      </w:r>
      <w:r w:rsidR="000936EF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de l’interdiction de résidence dans les dernières zones restreintes va dans le même sens, au motif que </w:t>
      </w:r>
      <w:r w:rsidR="000936EF" w:rsidRPr="000936EF">
        <w:rPr>
          <w:rFonts w:asciiTheme="majorHAnsi" w:hAnsiTheme="majorHAnsi" w:cs="Meiryo"/>
          <w:sz w:val="22"/>
          <w:szCs w:val="18"/>
        </w:rPr>
        <w:t>« les ordres d’évacuation interfèrent avec la liberté, garantie par la Constitution, qu’a chacun de c</w:t>
      </w:r>
      <w:r w:rsidR="00512F48">
        <w:rPr>
          <w:rFonts w:asciiTheme="majorHAnsi" w:hAnsiTheme="majorHAnsi" w:cs="Meiryo"/>
          <w:sz w:val="22"/>
          <w:szCs w:val="18"/>
        </w:rPr>
        <w:t>hoisir</w:t>
      </w:r>
      <w:r w:rsidR="000936EF" w:rsidRPr="000936EF">
        <w:rPr>
          <w:rFonts w:asciiTheme="majorHAnsi" w:hAnsiTheme="majorHAnsi" w:cs="Meiryo"/>
          <w:sz w:val="22"/>
          <w:szCs w:val="18"/>
        </w:rPr>
        <w:t xml:space="preserve"> son lieu de résidence » et que « le gouvernement n’a pas le droit de retarder la </w:t>
      </w:r>
      <w:r w:rsidR="009C638A">
        <w:rPr>
          <w:rFonts w:asciiTheme="majorHAnsi" w:hAnsiTheme="majorHAnsi" w:cs="Meiryo"/>
          <w:sz w:val="22"/>
          <w:szCs w:val="18"/>
        </w:rPr>
        <w:t>re</w:t>
      </w:r>
      <w:r w:rsidR="000936EF" w:rsidRPr="000936EF">
        <w:rPr>
          <w:rFonts w:asciiTheme="majorHAnsi" w:hAnsiTheme="majorHAnsi" w:cs="Meiryo"/>
          <w:sz w:val="22"/>
          <w:szCs w:val="18"/>
        </w:rPr>
        <w:t>construction de votre vie ».</w:t>
      </w:r>
    </w:p>
    <w:p w:rsidR="000936EF" w:rsidRPr="000936EF" w:rsidRDefault="000936EF" w:rsidP="000936EF">
      <w:pPr>
        <w:spacing w:after="0"/>
        <w:ind w:firstLine="284"/>
        <w:jc w:val="both"/>
        <w:rPr>
          <w:rFonts w:asciiTheme="majorHAnsi" w:hAnsiTheme="majorHAnsi"/>
          <w:color w:val="000000"/>
          <w:sz w:val="22"/>
          <w:szCs w:val="20"/>
          <w:lang w:eastAsia="fr-FR"/>
        </w:rPr>
      </w:pPr>
    </w:p>
    <w:p w:rsidR="00CD4CEB" w:rsidRDefault="00355FC2" w:rsidP="000936EF">
      <w:pPr>
        <w:spacing w:after="0"/>
        <w:ind w:firstLine="284"/>
        <w:jc w:val="both"/>
        <w:rPr>
          <w:rFonts w:asciiTheme="majorHAnsi" w:hAnsiTheme="majorHAnsi" w:cs="Georgia"/>
          <w:color w:val="262626"/>
          <w:sz w:val="22"/>
          <w:szCs w:val="48"/>
        </w:rPr>
      </w:pPr>
      <w:r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On peine, par conséquent, à justifier une argumentation qui voudrait faire passer Matsumura pour le dernier (comme pour le premier) homme de Fukushima. </w:t>
      </w:r>
      <w:r w:rsidR="00B57789" w:rsidRPr="000936EF">
        <w:rPr>
          <w:rFonts w:asciiTheme="majorHAnsi" w:hAnsiTheme="majorHAnsi"/>
          <w:color w:val="000000"/>
          <w:sz w:val="22"/>
          <w:szCs w:val="20"/>
          <w:lang w:eastAsia="fr-FR"/>
        </w:rPr>
        <w:t>Et ce d</w:t>
      </w:r>
      <w:r w:rsidR="00A806BC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’autant moins que d’autres fermiers </w:t>
      </w:r>
      <w:r w:rsidR="00617292" w:rsidRPr="000936EF">
        <w:rPr>
          <w:rFonts w:asciiTheme="majorHAnsi" w:hAnsiTheme="majorHAnsi"/>
          <w:color w:val="000000"/>
          <w:sz w:val="22"/>
          <w:szCs w:val="20"/>
          <w:lang w:eastAsia="fr-FR"/>
        </w:rPr>
        <w:t>ont</w:t>
      </w:r>
      <w:r w:rsidR="00885FF4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A806BC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depuis trois ans, adopté une position </w:t>
      </w:r>
      <w:r w:rsidR="002C708E" w:rsidRPr="000936EF">
        <w:rPr>
          <w:rFonts w:asciiTheme="majorHAnsi" w:hAnsiTheme="majorHAnsi"/>
          <w:color w:val="000000"/>
          <w:sz w:val="22"/>
          <w:szCs w:val="20"/>
          <w:lang w:eastAsia="fr-FR"/>
        </w:rPr>
        <w:t>similaire</w:t>
      </w:r>
      <w:r w:rsidR="00A806BC" w:rsidRPr="000936EF">
        <w:rPr>
          <w:rFonts w:asciiTheme="majorHAnsi" w:hAnsiTheme="majorHAnsi"/>
          <w:color w:val="000000"/>
          <w:sz w:val="22"/>
          <w:szCs w:val="20"/>
          <w:lang w:eastAsia="fr-FR"/>
        </w:rPr>
        <w:t xml:space="preserve">. </w:t>
      </w:r>
      <w:r w:rsidR="00A806BC" w:rsidRPr="000936EF">
        <w:rPr>
          <w:rFonts w:asciiTheme="majorHAnsi" w:hAnsiTheme="majorHAnsi" w:cs="Georgia"/>
          <w:color w:val="262626"/>
          <w:sz w:val="22"/>
          <w:szCs w:val="48"/>
        </w:rPr>
        <w:t>Yoshizawa</w:t>
      </w:r>
      <w:r w:rsidR="00A806BC" w:rsidRPr="000936EF">
        <w:rPr>
          <w:rFonts w:asciiTheme="majorHAnsi" w:hAnsiTheme="majorHAnsi"/>
          <w:sz w:val="22"/>
        </w:rPr>
        <w:t xml:space="preserve"> </w:t>
      </w:r>
      <w:r w:rsidR="00A806BC" w:rsidRPr="000936EF">
        <w:rPr>
          <w:rFonts w:asciiTheme="majorHAnsi" w:hAnsiTheme="majorHAnsi" w:cs="Georgia"/>
          <w:color w:val="262626"/>
          <w:sz w:val="22"/>
          <w:szCs w:val="48"/>
        </w:rPr>
        <w:t xml:space="preserve">Masami, </w:t>
      </w:r>
      <w:r w:rsidRPr="000936EF">
        <w:rPr>
          <w:rFonts w:asciiTheme="majorHAnsi" w:hAnsiTheme="majorHAnsi" w:cs="Georgia"/>
          <w:color w:val="262626"/>
          <w:sz w:val="22"/>
          <w:szCs w:val="48"/>
        </w:rPr>
        <w:t xml:space="preserve">par exemple, </w:t>
      </w:r>
      <w:r w:rsidR="00C73BDC" w:rsidRPr="000936EF">
        <w:rPr>
          <w:rFonts w:asciiTheme="majorHAnsi" w:hAnsiTheme="majorHAnsi"/>
          <w:sz w:val="22"/>
        </w:rPr>
        <w:t>éleveur</w:t>
      </w:r>
      <w:r w:rsidR="00C73BDC" w:rsidRPr="00C52B8F">
        <w:rPr>
          <w:rFonts w:asciiTheme="majorHAnsi" w:hAnsiTheme="majorHAnsi"/>
          <w:sz w:val="22"/>
        </w:rPr>
        <w:t xml:space="preserve"> de Namie</w:t>
      </w:r>
      <w:r w:rsidR="003013D2">
        <w:rPr>
          <w:rFonts w:asciiTheme="majorHAnsi" w:hAnsiTheme="majorHAnsi"/>
          <w:sz w:val="22"/>
        </w:rPr>
        <w:t xml:space="preserve"> </w:t>
      </w:r>
      <w:r w:rsidR="00322441">
        <w:rPr>
          <w:rFonts w:asciiTheme="majorHAnsi" w:hAnsiTheme="majorHAnsi"/>
          <w:sz w:val="22"/>
        </w:rPr>
        <w:t xml:space="preserve">également </w:t>
      </w:r>
      <w:r w:rsidR="00A806BC" w:rsidRPr="00C52B8F">
        <w:rPr>
          <w:rFonts w:asciiTheme="majorHAnsi" w:hAnsiTheme="majorHAnsi"/>
          <w:sz w:val="22"/>
        </w:rPr>
        <w:t>implanté dans l’ex-zone interdite</w:t>
      </w:r>
      <w:r w:rsidR="00C73BDC" w:rsidRPr="00C52B8F">
        <w:rPr>
          <w:rFonts w:asciiTheme="majorHAnsi" w:hAnsiTheme="majorHAnsi"/>
          <w:sz w:val="22"/>
        </w:rPr>
        <w:t>,</w:t>
      </w:r>
      <w:r w:rsidR="00A806BC" w:rsidRPr="00C52B8F">
        <w:rPr>
          <w:rFonts w:asciiTheme="majorHAnsi" w:hAnsiTheme="majorHAnsi"/>
          <w:sz w:val="22"/>
        </w:rPr>
        <w:t xml:space="preserve"> continue de s’occuper de ses 360 vaches dans </w:t>
      </w:r>
      <w:r w:rsidR="003013D2">
        <w:rPr>
          <w:rFonts w:asciiTheme="majorHAnsi" w:hAnsiTheme="majorHAnsi"/>
          <w:sz w:val="22"/>
        </w:rPr>
        <w:t>son</w:t>
      </w:r>
      <w:r w:rsidR="00A806BC" w:rsidRPr="00C52B8F">
        <w:rPr>
          <w:rFonts w:asciiTheme="majorHAnsi" w:hAnsiTheme="majorHAnsi" w:cs="Georgia"/>
          <w:color w:val="262626"/>
          <w:sz w:val="22"/>
          <w:szCs w:val="48"/>
        </w:rPr>
        <w:t xml:space="preserve"> « </w:t>
      </w:r>
      <w:hyperlink r:id="rId10" w:history="1">
        <w:r w:rsidR="00A806BC" w:rsidRPr="00C52B8F">
          <w:rPr>
            <w:rStyle w:val="Lienhypertexte"/>
            <w:rFonts w:asciiTheme="majorHAnsi" w:hAnsiTheme="majorHAnsi" w:cs="Georgia"/>
            <w:sz w:val="22"/>
            <w:szCs w:val="48"/>
          </w:rPr>
          <w:t>Ranch de l’espoir </w:t>
        </w:r>
      </w:hyperlink>
      <w:r w:rsidR="00A806BC" w:rsidRPr="00C52B8F">
        <w:rPr>
          <w:rFonts w:asciiTheme="majorHAnsi" w:hAnsiTheme="majorHAnsi" w:cs="Georgia"/>
          <w:color w:val="262626"/>
          <w:sz w:val="22"/>
          <w:szCs w:val="48"/>
        </w:rPr>
        <w:t>»</w:t>
      </w:r>
      <w:r w:rsidR="009E5E1A" w:rsidRPr="00C52B8F">
        <w:rPr>
          <w:rFonts w:asciiTheme="majorHAnsi" w:hAnsiTheme="majorHAnsi" w:cs="Georgia"/>
          <w:color w:val="262626"/>
          <w:sz w:val="22"/>
          <w:szCs w:val="48"/>
        </w:rPr>
        <w:t xml:space="preserve">. </w:t>
      </w:r>
      <w:r w:rsidR="00CA0AF7" w:rsidRPr="00C52B8F">
        <w:rPr>
          <w:rFonts w:asciiTheme="majorHAnsi" w:hAnsiTheme="majorHAnsi" w:cs="Georgia"/>
          <w:color w:val="262626"/>
          <w:sz w:val="22"/>
          <w:szCs w:val="48"/>
        </w:rPr>
        <w:t>Souhaitant</w:t>
      </w:r>
      <w:r w:rsidR="005627DE" w:rsidRPr="00C52B8F">
        <w:rPr>
          <w:rFonts w:asciiTheme="majorHAnsi" w:hAnsiTheme="majorHAnsi" w:cs="Georgia"/>
          <w:color w:val="262626"/>
          <w:sz w:val="22"/>
          <w:szCs w:val="48"/>
        </w:rPr>
        <w:t xml:space="preserve"> </w:t>
      </w:r>
      <w:r w:rsidR="00AE289C" w:rsidRPr="00C52B8F">
        <w:rPr>
          <w:rFonts w:asciiTheme="majorHAnsi" w:hAnsiTheme="majorHAnsi" w:cs="Georgia"/>
          <w:color w:val="262626"/>
          <w:sz w:val="22"/>
          <w:szCs w:val="48"/>
        </w:rPr>
        <w:t>témoigner</w:t>
      </w:r>
      <w:r w:rsidR="005627DE" w:rsidRPr="00C52B8F">
        <w:rPr>
          <w:rFonts w:asciiTheme="majorHAnsi" w:hAnsiTheme="majorHAnsi" w:cs="Georgia"/>
          <w:color w:val="262626"/>
          <w:sz w:val="22"/>
          <w:szCs w:val="48"/>
        </w:rPr>
        <w:t xml:space="preserve"> du fait </w:t>
      </w:r>
      <w:r w:rsidR="00A806BC" w:rsidRPr="00C52B8F">
        <w:rPr>
          <w:rFonts w:asciiTheme="majorHAnsi" w:hAnsiTheme="majorHAnsi" w:cs="Georgia"/>
          <w:color w:val="262626"/>
          <w:sz w:val="22"/>
          <w:szCs w:val="48"/>
        </w:rPr>
        <w:t>que « tous les</w:t>
      </w:r>
      <w:r w:rsidR="005627DE" w:rsidRPr="00C52B8F">
        <w:rPr>
          <w:rFonts w:asciiTheme="majorHAnsi" w:hAnsiTheme="majorHAnsi" w:cs="Georgia"/>
          <w:color w:val="262626"/>
          <w:sz w:val="22"/>
          <w:szCs w:val="48"/>
        </w:rPr>
        <w:t xml:space="preserve"> Japonais ne sont pas passifs »</w:t>
      </w:r>
      <w:r w:rsidR="00471D79" w:rsidRPr="00C52B8F">
        <w:rPr>
          <w:rFonts w:asciiTheme="majorHAnsi" w:hAnsiTheme="majorHAnsi" w:cs="Georgia"/>
          <w:color w:val="262626"/>
          <w:sz w:val="22"/>
          <w:szCs w:val="48"/>
        </w:rPr>
        <w:t>,</w:t>
      </w:r>
      <w:r w:rsidR="005627DE" w:rsidRPr="00C52B8F">
        <w:rPr>
          <w:rFonts w:asciiTheme="majorHAnsi" w:hAnsiTheme="majorHAnsi" w:cs="Georgia"/>
          <w:color w:val="262626"/>
          <w:sz w:val="22"/>
          <w:szCs w:val="48"/>
        </w:rPr>
        <w:t> </w:t>
      </w:r>
      <w:r w:rsidR="00CA0AF7" w:rsidRPr="00C52B8F">
        <w:rPr>
          <w:rFonts w:asciiTheme="majorHAnsi" w:hAnsiTheme="majorHAnsi" w:cs="Georgia"/>
          <w:color w:val="262626"/>
          <w:sz w:val="22"/>
          <w:szCs w:val="48"/>
        </w:rPr>
        <w:t>il déclare</w:t>
      </w:r>
      <w:r w:rsidR="005627DE" w:rsidRPr="00C52B8F">
        <w:rPr>
          <w:rFonts w:asciiTheme="majorHAnsi" w:hAnsiTheme="majorHAnsi" w:cs="Georgia"/>
          <w:color w:val="262626"/>
          <w:sz w:val="22"/>
          <w:szCs w:val="48"/>
        </w:rPr>
        <w:t xml:space="preserve"> : « M</w:t>
      </w:r>
      <w:r w:rsidR="00A806BC" w:rsidRPr="00C52B8F">
        <w:rPr>
          <w:rFonts w:asciiTheme="majorHAnsi" w:hAnsiTheme="majorHAnsi" w:cs="Georgia"/>
          <w:color w:val="262626"/>
          <w:sz w:val="22"/>
          <w:szCs w:val="48"/>
        </w:rPr>
        <w:t xml:space="preserve">es vaches et moi, nous montrerons que le changement est encore possible ». </w:t>
      </w:r>
    </w:p>
    <w:p w:rsidR="008C515A" w:rsidRDefault="00355FC2" w:rsidP="00A806BC">
      <w:pPr>
        <w:spacing w:after="0"/>
        <w:ind w:firstLine="28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</w:t>
      </w:r>
      <w:r w:rsidR="00EA7317" w:rsidRPr="00C52B8F">
        <w:rPr>
          <w:rFonts w:asciiTheme="majorHAnsi" w:hAnsiTheme="majorHAnsi"/>
          <w:sz w:val="22"/>
        </w:rPr>
        <w:t>i</w:t>
      </w:r>
      <w:r w:rsidR="00A806BC" w:rsidRPr="00C52B8F">
        <w:rPr>
          <w:rFonts w:asciiTheme="majorHAnsi" w:hAnsiTheme="majorHAnsi"/>
          <w:sz w:val="22"/>
        </w:rPr>
        <w:t xml:space="preserve">, </w:t>
      </w:r>
      <w:r>
        <w:rPr>
          <w:rFonts w:asciiTheme="majorHAnsi" w:hAnsiTheme="majorHAnsi"/>
          <w:sz w:val="22"/>
        </w:rPr>
        <w:t xml:space="preserve">d’ailleurs, </w:t>
      </w:r>
      <w:r w:rsidR="00A806BC" w:rsidRPr="00C52B8F">
        <w:rPr>
          <w:rFonts w:asciiTheme="majorHAnsi" w:hAnsiTheme="majorHAnsi"/>
          <w:sz w:val="22"/>
        </w:rPr>
        <w:t xml:space="preserve">au Japon, </w:t>
      </w:r>
      <w:r w:rsidR="008A5FE8" w:rsidRPr="00C52B8F">
        <w:rPr>
          <w:rFonts w:asciiTheme="majorHAnsi" w:hAnsiTheme="majorHAnsi"/>
          <w:sz w:val="22"/>
        </w:rPr>
        <w:t xml:space="preserve">ces </w:t>
      </w:r>
      <w:r w:rsidR="00760B5B" w:rsidRPr="00C52B8F">
        <w:rPr>
          <w:rFonts w:asciiTheme="majorHAnsi" w:hAnsiTheme="majorHAnsi"/>
          <w:sz w:val="22"/>
        </w:rPr>
        <w:t>réfractaires ne sont</w:t>
      </w:r>
      <w:r w:rsidR="00A806BC" w:rsidRPr="00C52B8F">
        <w:rPr>
          <w:rFonts w:asciiTheme="majorHAnsi" w:hAnsiTheme="majorHAnsi"/>
          <w:sz w:val="22"/>
        </w:rPr>
        <w:t xml:space="preserve"> pas blâmé</w:t>
      </w:r>
      <w:r w:rsidR="00760B5B" w:rsidRPr="00C52B8F">
        <w:rPr>
          <w:rFonts w:asciiTheme="majorHAnsi" w:hAnsiTheme="majorHAnsi"/>
          <w:sz w:val="22"/>
        </w:rPr>
        <w:t>s</w:t>
      </w:r>
      <w:r w:rsidR="00A806BC" w:rsidRPr="00C52B8F">
        <w:rPr>
          <w:rFonts w:asciiTheme="majorHAnsi" w:hAnsiTheme="majorHAnsi"/>
          <w:sz w:val="22"/>
        </w:rPr>
        <w:t xml:space="preserve"> par les rares personnes qui le</w:t>
      </w:r>
      <w:r w:rsidR="000334ED">
        <w:rPr>
          <w:rFonts w:asciiTheme="majorHAnsi" w:hAnsiTheme="majorHAnsi"/>
          <w:sz w:val="22"/>
        </w:rPr>
        <w:t>ur</w:t>
      </w:r>
      <w:r w:rsidR="00A806BC" w:rsidRPr="00C52B8F">
        <w:rPr>
          <w:rFonts w:asciiTheme="majorHAnsi" w:hAnsiTheme="majorHAnsi"/>
          <w:sz w:val="22"/>
        </w:rPr>
        <w:t xml:space="preserve"> </w:t>
      </w:r>
      <w:r w:rsidR="005E42EF" w:rsidRPr="00C52B8F">
        <w:rPr>
          <w:rFonts w:asciiTheme="majorHAnsi" w:hAnsiTheme="majorHAnsi"/>
          <w:sz w:val="22"/>
        </w:rPr>
        <w:t>prêtent attention</w:t>
      </w:r>
      <w:r w:rsidR="00A806BC" w:rsidRPr="00C52B8F">
        <w:rPr>
          <w:rFonts w:asciiTheme="majorHAnsi" w:hAnsiTheme="majorHAnsi"/>
          <w:sz w:val="22"/>
        </w:rPr>
        <w:t xml:space="preserve"> et s’activent</w:t>
      </w:r>
      <w:r>
        <w:rPr>
          <w:rFonts w:asciiTheme="majorHAnsi" w:hAnsiTheme="majorHAnsi"/>
          <w:sz w:val="22"/>
        </w:rPr>
        <w:t>,</w:t>
      </w:r>
      <w:r w:rsidR="00A806BC" w:rsidRPr="00C52B8F">
        <w:rPr>
          <w:rFonts w:asciiTheme="majorHAnsi" w:hAnsiTheme="majorHAnsi"/>
          <w:sz w:val="22"/>
        </w:rPr>
        <w:t xml:space="preserve"> elles aussi, par d’autres moyens, à la gestion des dégâts, il ne viendrait à l’idée de </w:t>
      </w:r>
      <w:r>
        <w:rPr>
          <w:rFonts w:asciiTheme="majorHAnsi" w:hAnsiTheme="majorHAnsi"/>
          <w:sz w:val="22"/>
        </w:rPr>
        <w:t>personne</w:t>
      </w:r>
      <w:r w:rsidR="00A806BC" w:rsidRPr="00C52B8F">
        <w:rPr>
          <w:rFonts w:asciiTheme="majorHAnsi" w:hAnsiTheme="majorHAnsi"/>
          <w:sz w:val="22"/>
        </w:rPr>
        <w:t xml:space="preserve"> d’e</w:t>
      </w:r>
      <w:r w:rsidR="00AC6FEF" w:rsidRPr="00C52B8F">
        <w:rPr>
          <w:rFonts w:asciiTheme="majorHAnsi" w:hAnsiTheme="majorHAnsi"/>
          <w:sz w:val="22"/>
        </w:rPr>
        <w:t>n faire l</w:t>
      </w:r>
      <w:r w:rsidR="001A5FF6" w:rsidRPr="00C52B8F">
        <w:rPr>
          <w:rFonts w:asciiTheme="majorHAnsi" w:hAnsiTheme="majorHAnsi"/>
          <w:sz w:val="22"/>
        </w:rPr>
        <w:t xml:space="preserve">es </w:t>
      </w:r>
      <w:r w:rsidR="00A806BC" w:rsidRPr="00C52B8F">
        <w:rPr>
          <w:rFonts w:asciiTheme="majorHAnsi" w:hAnsiTheme="majorHAnsi"/>
          <w:sz w:val="22"/>
        </w:rPr>
        <w:t>incarnation</w:t>
      </w:r>
      <w:r w:rsidR="001A5FF6" w:rsidRPr="00C52B8F">
        <w:rPr>
          <w:rFonts w:asciiTheme="majorHAnsi" w:hAnsiTheme="majorHAnsi"/>
          <w:sz w:val="22"/>
        </w:rPr>
        <w:t>s</w:t>
      </w:r>
      <w:r w:rsidR="00A806BC" w:rsidRPr="00C52B8F">
        <w:rPr>
          <w:rFonts w:asciiTheme="majorHAnsi" w:hAnsiTheme="majorHAnsi"/>
          <w:sz w:val="22"/>
        </w:rPr>
        <w:t xml:space="preserve"> d’une </w:t>
      </w:r>
      <w:r w:rsidR="001A5FF6" w:rsidRPr="00C52B8F">
        <w:rPr>
          <w:rFonts w:asciiTheme="majorHAnsi" w:hAnsiTheme="majorHAnsi"/>
          <w:sz w:val="22"/>
        </w:rPr>
        <w:t>« </w:t>
      </w:r>
      <w:r w:rsidR="00A806BC" w:rsidRPr="00C52B8F">
        <w:rPr>
          <w:rFonts w:asciiTheme="majorHAnsi" w:hAnsiTheme="majorHAnsi"/>
          <w:sz w:val="22"/>
        </w:rPr>
        <w:t>voie</w:t>
      </w:r>
      <w:r w:rsidR="001A5FF6" w:rsidRPr="00C52B8F">
        <w:rPr>
          <w:rFonts w:asciiTheme="majorHAnsi" w:hAnsiTheme="majorHAnsi"/>
          <w:sz w:val="22"/>
        </w:rPr>
        <w:t> »</w:t>
      </w:r>
      <w:r w:rsidR="00505295">
        <w:rPr>
          <w:rFonts w:asciiTheme="majorHAnsi" w:hAnsiTheme="majorHAnsi"/>
          <w:sz w:val="22"/>
        </w:rPr>
        <w:t xml:space="preserve"> à suiv</w:t>
      </w:r>
      <w:r w:rsidR="00BB1A14">
        <w:rPr>
          <w:rFonts w:asciiTheme="majorHAnsi" w:hAnsiTheme="majorHAnsi"/>
          <w:sz w:val="22"/>
        </w:rPr>
        <w:t>re</w:t>
      </w:r>
      <w:r w:rsidR="00F6659F">
        <w:rPr>
          <w:rFonts w:asciiTheme="majorHAnsi" w:hAnsiTheme="majorHAnsi"/>
          <w:sz w:val="22"/>
        </w:rPr>
        <w:t xml:space="preserve"> face </w:t>
      </w:r>
      <w:r>
        <w:rPr>
          <w:rFonts w:asciiTheme="majorHAnsi" w:hAnsiTheme="majorHAnsi"/>
          <w:sz w:val="22"/>
        </w:rPr>
        <w:t>à l’in</w:t>
      </w:r>
      <w:r w:rsidR="009A0808">
        <w:rPr>
          <w:rFonts w:asciiTheme="majorHAnsi" w:hAnsiTheme="majorHAnsi"/>
          <w:sz w:val="22"/>
        </w:rPr>
        <w:t>achevable</w:t>
      </w:r>
      <w:r w:rsidR="00F6659F">
        <w:rPr>
          <w:rFonts w:asciiTheme="majorHAnsi" w:hAnsiTheme="majorHAnsi"/>
          <w:sz w:val="22"/>
        </w:rPr>
        <w:t xml:space="preserve"> désastre. D</w:t>
      </w:r>
      <w:r w:rsidR="00BB1A14">
        <w:rPr>
          <w:rFonts w:asciiTheme="majorHAnsi" w:hAnsiTheme="majorHAnsi"/>
          <w:sz w:val="22"/>
        </w:rPr>
        <w:t>’autant que chacun sait</w:t>
      </w:r>
      <w:r w:rsidR="003B090F">
        <w:rPr>
          <w:rFonts w:asciiTheme="majorHAnsi" w:hAnsiTheme="majorHAnsi"/>
          <w:sz w:val="22"/>
        </w:rPr>
        <w:t>, intelligemment,</w:t>
      </w:r>
      <w:r w:rsidR="00BB1A14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que</w:t>
      </w:r>
      <w:r w:rsidR="00BB1A14">
        <w:rPr>
          <w:rFonts w:asciiTheme="majorHAnsi" w:hAnsiTheme="majorHAnsi"/>
          <w:sz w:val="22"/>
        </w:rPr>
        <w:t xml:space="preserve"> de telles « expériences » font les choux gras </w:t>
      </w:r>
      <w:r w:rsidR="00603D87">
        <w:rPr>
          <w:rFonts w:asciiTheme="majorHAnsi" w:hAnsiTheme="majorHAnsi"/>
          <w:sz w:val="22"/>
        </w:rPr>
        <w:t xml:space="preserve">des scientifiques qui les </w:t>
      </w:r>
      <w:r w:rsidR="005370CC">
        <w:rPr>
          <w:rFonts w:asciiTheme="majorHAnsi" w:hAnsiTheme="majorHAnsi"/>
          <w:sz w:val="22"/>
        </w:rPr>
        <w:t>auscultent</w:t>
      </w:r>
      <w:r w:rsidR="00603D87">
        <w:rPr>
          <w:rFonts w:asciiTheme="majorHAnsi" w:hAnsiTheme="majorHAnsi"/>
          <w:sz w:val="22"/>
        </w:rPr>
        <w:t xml:space="preserve">, et </w:t>
      </w:r>
      <w:r w:rsidR="00BB1A14">
        <w:rPr>
          <w:rFonts w:asciiTheme="majorHAnsi" w:hAnsiTheme="majorHAnsi"/>
          <w:sz w:val="22"/>
        </w:rPr>
        <w:t xml:space="preserve">des </w:t>
      </w:r>
      <w:r w:rsidR="00BA5EEB">
        <w:rPr>
          <w:rFonts w:asciiTheme="majorHAnsi" w:hAnsiTheme="majorHAnsi"/>
          <w:sz w:val="22"/>
        </w:rPr>
        <w:t xml:space="preserve">factions </w:t>
      </w:r>
      <w:r w:rsidR="00BB1A14">
        <w:rPr>
          <w:rFonts w:asciiTheme="majorHAnsi" w:hAnsiTheme="majorHAnsi"/>
          <w:sz w:val="22"/>
        </w:rPr>
        <w:t xml:space="preserve">d’extrême droite, d’extrême gauche </w:t>
      </w:r>
      <w:r w:rsidR="00BA5EEB">
        <w:rPr>
          <w:rFonts w:asciiTheme="majorHAnsi" w:hAnsiTheme="majorHAnsi"/>
          <w:sz w:val="22"/>
        </w:rPr>
        <w:t>et</w:t>
      </w:r>
      <w:r w:rsidR="00BB1A14">
        <w:rPr>
          <w:rFonts w:asciiTheme="majorHAnsi" w:hAnsiTheme="majorHAnsi"/>
          <w:sz w:val="22"/>
        </w:rPr>
        <w:t xml:space="preserve"> religieuses</w:t>
      </w:r>
      <w:r w:rsidR="00672FAB">
        <w:rPr>
          <w:rFonts w:asciiTheme="majorHAnsi" w:hAnsiTheme="majorHAnsi"/>
          <w:sz w:val="22"/>
        </w:rPr>
        <w:t xml:space="preserve"> </w:t>
      </w:r>
      <w:r w:rsidR="00603D87">
        <w:rPr>
          <w:rFonts w:asciiTheme="majorHAnsi" w:hAnsiTheme="majorHAnsi"/>
          <w:sz w:val="22"/>
        </w:rPr>
        <w:t>qui les infiltrent.</w:t>
      </w:r>
    </w:p>
    <w:p w:rsidR="000C534F" w:rsidRPr="00C52B8F" w:rsidDel="008C515A" w:rsidRDefault="000C534F" w:rsidP="00A806BC">
      <w:pPr>
        <w:spacing w:after="0"/>
        <w:ind w:firstLine="284"/>
        <w:jc w:val="both"/>
        <w:rPr>
          <w:rFonts w:asciiTheme="majorHAnsi" w:hAnsiTheme="majorHAnsi"/>
          <w:color w:val="000000"/>
          <w:sz w:val="22"/>
          <w:szCs w:val="20"/>
          <w:lang w:eastAsia="fr-FR"/>
        </w:rPr>
      </w:pPr>
    </w:p>
    <w:p w:rsidR="00526D8F" w:rsidRDefault="003B090F" w:rsidP="008C515A">
      <w:pPr>
        <w:spacing w:after="0"/>
        <w:ind w:firstLine="284"/>
        <w:jc w:val="both"/>
        <w:rPr>
          <w:rFonts w:asciiTheme="majorHAnsi" w:hAnsiTheme="majorHAnsi" w:cs="Arial"/>
          <w:sz w:val="22"/>
          <w:szCs w:val="26"/>
        </w:rPr>
      </w:pPr>
      <w:r>
        <w:rPr>
          <w:rFonts w:asciiTheme="majorHAnsi" w:hAnsiTheme="majorHAnsi"/>
          <w:color w:val="000000"/>
          <w:sz w:val="22"/>
          <w:szCs w:val="20"/>
          <w:lang w:eastAsia="fr-FR"/>
        </w:rPr>
        <w:t xml:space="preserve">Alors, sans doute, les </w:t>
      </w:r>
      <w:r w:rsidRPr="00AA5B6C">
        <w:rPr>
          <w:rFonts w:asciiTheme="majorHAnsi" w:hAnsiTheme="majorHAnsi"/>
          <w:i/>
          <w:color w:val="000000"/>
          <w:sz w:val="22"/>
          <w:szCs w:val="20"/>
          <w:lang w:eastAsia="fr-FR"/>
        </w:rPr>
        <w:t>tour-operators</w:t>
      </w:r>
      <w:r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du risque maximum </w:t>
      </w:r>
      <w:r>
        <w:rPr>
          <w:rFonts w:asciiTheme="majorHAnsi" w:hAnsiTheme="majorHAnsi"/>
          <w:color w:val="000000"/>
          <w:sz w:val="22"/>
          <w:szCs w:val="20"/>
          <w:lang w:eastAsia="fr-FR"/>
        </w:rPr>
        <w:t xml:space="preserve">utilisent-ils </w:t>
      </w:r>
      <w:r w:rsidR="005E4B85" w:rsidRPr="00AA5B6C">
        <w:rPr>
          <w:rFonts w:asciiTheme="majorHAnsi" w:hAnsiTheme="majorHAnsi"/>
          <w:color w:val="000000"/>
          <w:sz w:val="22"/>
          <w:szCs w:val="20"/>
          <w:lang w:eastAsia="fr-FR"/>
        </w:rPr>
        <w:t>dans une acception métaphor</w:t>
      </w:r>
      <w:r w:rsidR="003E7F38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ique </w:t>
      </w:r>
      <w:r w:rsidR="003A4570" w:rsidRPr="00AA5B6C">
        <w:rPr>
          <w:rFonts w:asciiTheme="majorHAnsi" w:hAnsiTheme="majorHAnsi"/>
          <w:color w:val="000000"/>
          <w:sz w:val="22"/>
          <w:szCs w:val="20"/>
          <w:lang w:eastAsia="fr-FR"/>
        </w:rPr>
        <w:t>l’idée du « dernier homme »</w:t>
      </w:r>
      <w:r w:rsidR="00E75DD0">
        <w:rPr>
          <w:rFonts w:asciiTheme="majorHAnsi" w:hAnsiTheme="majorHAnsi"/>
          <w:color w:val="000000"/>
          <w:sz w:val="22"/>
          <w:szCs w:val="20"/>
          <w:lang w:eastAsia="fr-FR"/>
        </w:rPr>
        <w:t xml:space="preserve"> : </w:t>
      </w:r>
      <w:r w:rsidR="004375CB">
        <w:rPr>
          <w:rFonts w:asciiTheme="majorHAnsi" w:hAnsiTheme="majorHAnsi"/>
          <w:color w:val="000000"/>
          <w:sz w:val="22"/>
          <w:szCs w:val="20"/>
          <w:lang w:eastAsia="fr-FR"/>
        </w:rPr>
        <w:t>a</w:t>
      </w:r>
      <w:r w:rsidR="00CF5C15" w:rsidRPr="00AA5B6C">
        <w:rPr>
          <w:rFonts w:asciiTheme="majorHAnsi" w:hAnsiTheme="majorHAnsi"/>
          <w:color w:val="000000"/>
          <w:sz w:val="22"/>
          <w:szCs w:val="20"/>
          <w:lang w:eastAsia="fr-FR"/>
        </w:rPr>
        <w:t>u prétexte qu’il constituerait à lui seul un défi pour TEPCO</w:t>
      </w:r>
      <w:r w:rsidR="00E64A7E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, </w:t>
      </w:r>
      <w:r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cet « irradié volontaire » </w:t>
      </w:r>
      <w:r w:rsidR="00E64A7E" w:rsidRPr="00AA5B6C">
        <w:rPr>
          <w:rFonts w:asciiTheme="majorHAnsi" w:hAnsiTheme="majorHAnsi"/>
          <w:color w:val="000000"/>
          <w:sz w:val="22"/>
          <w:szCs w:val="20"/>
          <w:lang w:eastAsia="fr-FR"/>
        </w:rPr>
        <w:t>héroïque</w:t>
      </w:r>
      <w:r>
        <w:rPr>
          <w:rFonts w:asciiTheme="majorHAnsi" w:hAnsiTheme="majorHAnsi"/>
          <w:color w:val="000000"/>
          <w:sz w:val="22"/>
          <w:szCs w:val="20"/>
          <w:lang w:eastAsia="fr-FR"/>
        </w:rPr>
        <w:t>,</w:t>
      </w:r>
      <w:r w:rsidR="00E64A7E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3A4570" w:rsidRPr="00AA5B6C">
        <w:rPr>
          <w:rFonts w:asciiTheme="majorHAnsi" w:hAnsiTheme="majorHAnsi"/>
          <w:color w:val="000000"/>
          <w:sz w:val="22"/>
          <w:szCs w:val="20"/>
          <w:lang w:eastAsia="fr-FR"/>
        </w:rPr>
        <w:t>prêt à mourir</w:t>
      </w:r>
      <w:r>
        <w:rPr>
          <w:rFonts w:asciiTheme="majorHAnsi" w:hAnsiTheme="majorHAnsi"/>
          <w:color w:val="000000"/>
          <w:sz w:val="22"/>
          <w:szCs w:val="20"/>
          <w:lang w:eastAsia="fr-FR"/>
        </w:rPr>
        <w:t xml:space="preserve"> sur la croix du calvaire</w:t>
      </w:r>
      <w:r w:rsidR="00807B68" w:rsidRPr="00AA5B6C">
        <w:rPr>
          <w:rFonts w:asciiTheme="majorHAnsi" w:hAnsiTheme="majorHAnsi"/>
          <w:color w:val="000000"/>
          <w:sz w:val="22"/>
          <w:szCs w:val="20"/>
          <w:lang w:eastAsia="fr-FR"/>
        </w:rPr>
        <w:t>,</w:t>
      </w:r>
      <w:r>
        <w:rPr>
          <w:rFonts w:asciiTheme="majorHAnsi" w:hAnsiTheme="majorHAnsi"/>
          <w:color w:val="000000"/>
          <w:sz w:val="22"/>
          <w:szCs w:val="20"/>
          <w:lang w:eastAsia="fr-FR"/>
        </w:rPr>
        <w:t xml:space="preserve"> permet l’</w:t>
      </w:r>
      <w:r w:rsidR="003A4570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éloge du </w:t>
      </w:r>
      <w:r w:rsidR="00733C32" w:rsidRPr="00AA5B6C">
        <w:rPr>
          <w:rFonts w:asciiTheme="majorHAnsi" w:hAnsiTheme="majorHAnsi"/>
          <w:color w:val="000000"/>
          <w:sz w:val="22"/>
          <w:szCs w:val="20"/>
          <w:lang w:eastAsia="fr-FR"/>
        </w:rPr>
        <w:t>« </w:t>
      </w:r>
      <w:r w:rsidR="003A4570" w:rsidRPr="00AA5B6C">
        <w:rPr>
          <w:rFonts w:asciiTheme="majorHAnsi" w:hAnsiTheme="majorHAnsi"/>
          <w:color w:val="000000"/>
          <w:sz w:val="22"/>
          <w:szCs w:val="20"/>
          <w:lang w:eastAsia="fr-FR"/>
        </w:rPr>
        <w:t>sacrifice</w:t>
      </w:r>
      <w:r w:rsidR="00733C32" w:rsidRPr="00AA5B6C">
        <w:rPr>
          <w:rFonts w:asciiTheme="majorHAnsi" w:hAnsiTheme="majorHAnsi"/>
          <w:color w:val="000000"/>
          <w:sz w:val="22"/>
          <w:szCs w:val="20"/>
          <w:lang w:eastAsia="fr-FR"/>
        </w:rPr>
        <w:t> »</w:t>
      </w:r>
      <w:r w:rsidR="0062360E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, terme </w:t>
      </w:r>
      <w:r>
        <w:rPr>
          <w:rFonts w:asciiTheme="majorHAnsi" w:hAnsiTheme="majorHAnsi"/>
          <w:color w:val="000000"/>
          <w:sz w:val="22"/>
          <w:szCs w:val="20"/>
          <w:lang w:eastAsia="fr-FR"/>
        </w:rPr>
        <w:t>utilisé par</w:t>
      </w:r>
      <w:r w:rsidR="0062360E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hyperlink r:id="rId11" w:history="1">
        <w:r w:rsidR="0062360E" w:rsidRPr="00AA5B6C">
          <w:rPr>
            <w:rStyle w:val="Lienhypertexte"/>
            <w:rFonts w:asciiTheme="majorHAnsi" w:hAnsiTheme="majorHAnsi"/>
            <w:sz w:val="22"/>
            <w:szCs w:val="20"/>
            <w:lang w:eastAsia="fr-FR"/>
          </w:rPr>
          <w:t>Pagnotta</w:t>
        </w:r>
      </w:hyperlink>
      <w:r>
        <w:rPr>
          <w:rFonts w:asciiTheme="majorHAnsi" w:hAnsiTheme="majorHAnsi"/>
          <w:color w:val="000000"/>
          <w:sz w:val="22"/>
          <w:szCs w:val="20"/>
          <w:lang w:eastAsia="fr-FR"/>
        </w:rPr>
        <w:t xml:space="preserve"> en personne</w:t>
      </w:r>
      <w:r w:rsidR="00DE2DBD">
        <w:rPr>
          <w:rFonts w:asciiTheme="majorHAnsi" w:hAnsiTheme="majorHAnsi"/>
          <w:color w:val="000000"/>
          <w:sz w:val="22"/>
          <w:szCs w:val="20"/>
          <w:lang w:eastAsia="fr-FR"/>
        </w:rPr>
        <w:t>,</w:t>
      </w:r>
      <w:r>
        <w:rPr>
          <w:rFonts w:asciiTheme="majorHAnsi" w:hAnsiTheme="majorHAnsi"/>
          <w:color w:val="000000"/>
          <w:sz w:val="22"/>
          <w:szCs w:val="20"/>
          <w:lang w:eastAsia="fr-FR"/>
        </w:rPr>
        <w:t xml:space="preserve"> en une </w:t>
      </w:r>
      <w:r w:rsidR="002759F9">
        <w:rPr>
          <w:rFonts w:asciiTheme="majorHAnsi" w:hAnsiTheme="majorHAnsi"/>
          <w:color w:val="000000"/>
          <w:sz w:val="22"/>
          <w:szCs w:val="20"/>
          <w:lang w:eastAsia="fr-FR"/>
        </w:rPr>
        <w:t>pur</w:t>
      </w:r>
      <w:r w:rsidR="00757A25">
        <w:rPr>
          <w:rFonts w:asciiTheme="majorHAnsi" w:hAnsiTheme="majorHAnsi"/>
          <w:color w:val="000000"/>
          <w:sz w:val="22"/>
          <w:szCs w:val="20"/>
          <w:lang w:eastAsia="fr-FR"/>
        </w:rPr>
        <w:t>e</w:t>
      </w:r>
      <w:r w:rsidR="002759F9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757A25">
        <w:rPr>
          <w:rFonts w:asciiTheme="majorHAnsi" w:hAnsiTheme="majorHAnsi"/>
          <w:color w:val="000000"/>
          <w:sz w:val="22"/>
          <w:szCs w:val="20"/>
          <w:lang w:eastAsia="fr-FR"/>
        </w:rPr>
        <w:t>mise en fiction</w:t>
      </w:r>
      <w:r w:rsidR="003A4570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des ré</w:t>
      </w:r>
      <w:r w:rsidR="00943C0A" w:rsidRPr="00AA5B6C">
        <w:rPr>
          <w:rFonts w:asciiTheme="majorHAnsi" w:hAnsiTheme="majorHAnsi"/>
          <w:color w:val="000000"/>
          <w:sz w:val="22"/>
          <w:szCs w:val="20"/>
          <w:lang w:eastAsia="fr-FR"/>
        </w:rPr>
        <w:t>sistances au monde-comme-il-</w:t>
      </w:r>
      <w:r w:rsidR="003A4570" w:rsidRPr="00AA5B6C">
        <w:rPr>
          <w:rFonts w:asciiTheme="majorHAnsi" w:hAnsiTheme="majorHAnsi"/>
          <w:color w:val="000000"/>
          <w:sz w:val="22"/>
          <w:szCs w:val="20"/>
          <w:lang w:eastAsia="fr-FR"/>
        </w:rPr>
        <w:t>va</w:t>
      </w:r>
      <w:r w:rsidR="00DE2DBD">
        <w:rPr>
          <w:rFonts w:asciiTheme="majorHAnsi" w:hAnsiTheme="majorHAnsi"/>
          <w:color w:val="000000"/>
          <w:sz w:val="22"/>
          <w:szCs w:val="20"/>
          <w:lang w:eastAsia="fr-FR"/>
        </w:rPr>
        <w:t>. A</w:t>
      </w:r>
      <w:r w:rsidR="00B62962" w:rsidRPr="00AA5B6C">
        <w:rPr>
          <w:rFonts w:asciiTheme="majorHAnsi" w:hAnsiTheme="majorHAnsi"/>
          <w:color w:val="000000"/>
          <w:sz w:val="22"/>
          <w:szCs w:val="20"/>
          <w:lang w:eastAsia="fr-FR"/>
        </w:rPr>
        <w:t>yant</w:t>
      </w:r>
      <w:r w:rsidR="00DA0546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D32275">
        <w:rPr>
          <w:rFonts w:asciiTheme="majorHAnsi" w:hAnsiTheme="majorHAnsi"/>
          <w:color w:val="000000"/>
          <w:sz w:val="22"/>
          <w:szCs w:val="20"/>
          <w:lang w:eastAsia="fr-FR"/>
        </w:rPr>
        <w:t xml:space="preserve">certes </w:t>
      </w:r>
      <w:r w:rsidR="00A85B4A" w:rsidRPr="00AA5B6C">
        <w:rPr>
          <w:rFonts w:asciiTheme="majorHAnsi" w:hAnsiTheme="majorHAnsi"/>
          <w:color w:val="000000"/>
          <w:sz w:val="22"/>
          <w:szCs w:val="20"/>
          <w:lang w:eastAsia="fr-FR"/>
        </w:rPr>
        <w:t>l’avantage d’aimanter</w:t>
      </w:r>
      <w:r w:rsidR="003A4570"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une audience en quête de compassion </w:t>
      </w:r>
      <w:r w:rsidR="00DE2DBD">
        <w:rPr>
          <w:rFonts w:asciiTheme="majorHAnsi" w:hAnsiTheme="majorHAnsi"/>
          <w:color w:val="000000"/>
          <w:sz w:val="22"/>
          <w:szCs w:val="20"/>
          <w:lang w:eastAsia="fr-FR"/>
        </w:rPr>
        <w:t>et de déculpabilisation,</w:t>
      </w:r>
      <w:r w:rsidR="00D32275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DE2DBD">
        <w:rPr>
          <w:rFonts w:asciiTheme="majorHAnsi" w:hAnsiTheme="majorHAnsi"/>
          <w:color w:val="000000"/>
          <w:sz w:val="22"/>
          <w:szCs w:val="20"/>
          <w:lang w:eastAsia="fr-FR"/>
        </w:rPr>
        <w:t>ce tour de passe-passe</w:t>
      </w:r>
      <w:r w:rsidR="003A4570" w:rsidRPr="00AA5B6C">
        <w:rPr>
          <w:rFonts w:asciiTheme="majorHAnsi" w:hAnsiTheme="majorHAnsi"/>
          <w:sz w:val="22"/>
          <w:szCs w:val="20"/>
          <w:lang w:eastAsia="fr-FR"/>
        </w:rPr>
        <w:t xml:space="preserve"> </w:t>
      </w:r>
      <w:r w:rsidR="00DE2DBD">
        <w:rPr>
          <w:rFonts w:asciiTheme="majorHAnsi" w:hAnsiTheme="majorHAnsi"/>
          <w:sz w:val="22"/>
          <w:szCs w:val="20"/>
          <w:lang w:eastAsia="fr-FR"/>
        </w:rPr>
        <w:t xml:space="preserve">atteindra son but et </w:t>
      </w:r>
      <w:r w:rsidR="003A4570" w:rsidRPr="00AA5B6C">
        <w:rPr>
          <w:rFonts w:asciiTheme="majorHAnsi" w:hAnsiTheme="majorHAnsi"/>
          <w:sz w:val="22"/>
          <w:szCs w:val="20"/>
          <w:lang w:eastAsia="fr-FR"/>
        </w:rPr>
        <w:t xml:space="preserve">fera de ce </w:t>
      </w:r>
      <w:r w:rsidR="00F04056">
        <w:rPr>
          <w:rFonts w:asciiTheme="majorHAnsi" w:hAnsiTheme="majorHAnsi"/>
          <w:sz w:val="22"/>
          <w:szCs w:val="20"/>
          <w:lang w:eastAsia="fr-FR"/>
        </w:rPr>
        <w:t>bébé-</w:t>
      </w:r>
      <w:r w:rsidR="00DE2DBD">
        <w:rPr>
          <w:rFonts w:asciiTheme="majorHAnsi" w:hAnsiTheme="majorHAnsi"/>
          <w:sz w:val="22"/>
          <w:szCs w:val="20"/>
          <w:lang w:eastAsia="fr-FR"/>
        </w:rPr>
        <w:t>Christ</w:t>
      </w:r>
      <w:r w:rsidR="000F47EC">
        <w:rPr>
          <w:rFonts w:asciiTheme="majorHAnsi" w:hAnsiTheme="majorHAnsi"/>
          <w:sz w:val="22"/>
          <w:szCs w:val="20"/>
          <w:lang w:eastAsia="fr-FR"/>
        </w:rPr>
        <w:t xml:space="preserve"> animiste</w:t>
      </w:r>
      <w:r w:rsidR="00052290">
        <w:rPr>
          <w:rFonts w:asciiTheme="majorHAnsi" w:hAnsiTheme="majorHAnsi"/>
          <w:sz w:val="22"/>
          <w:szCs w:val="20"/>
          <w:lang w:eastAsia="fr-FR"/>
        </w:rPr>
        <w:t>,</w:t>
      </w:r>
      <w:r w:rsidR="001776FC" w:rsidRPr="00AA5B6C">
        <w:rPr>
          <w:rFonts w:asciiTheme="majorHAnsi" w:hAnsiTheme="majorHAnsi"/>
          <w:sz w:val="22"/>
          <w:szCs w:val="20"/>
          <w:lang w:eastAsia="fr-FR"/>
        </w:rPr>
        <w:t xml:space="preserve"> </w:t>
      </w:r>
      <w:r w:rsidR="003A4570" w:rsidRPr="00AA5B6C">
        <w:rPr>
          <w:rFonts w:asciiTheme="majorHAnsi" w:hAnsiTheme="majorHAnsi"/>
          <w:sz w:val="22"/>
          <w:szCs w:val="20"/>
          <w:lang w:eastAsia="fr-FR"/>
        </w:rPr>
        <w:t xml:space="preserve">le meilleur </w:t>
      </w:r>
      <w:r w:rsidR="0079311B">
        <w:rPr>
          <w:rFonts w:asciiTheme="majorHAnsi" w:hAnsiTheme="majorHAnsi"/>
          <w:sz w:val="22"/>
          <w:szCs w:val="20"/>
          <w:lang w:eastAsia="fr-FR"/>
        </w:rPr>
        <w:t>alibi</w:t>
      </w:r>
      <w:r w:rsidR="003A4570" w:rsidRPr="00AA5B6C">
        <w:rPr>
          <w:rFonts w:asciiTheme="majorHAnsi" w:hAnsiTheme="majorHAnsi"/>
          <w:sz w:val="22"/>
          <w:szCs w:val="20"/>
          <w:lang w:eastAsia="fr-FR"/>
        </w:rPr>
        <w:t xml:space="preserve"> pour</w:t>
      </w:r>
      <w:r w:rsidR="00B26109">
        <w:rPr>
          <w:rFonts w:asciiTheme="majorHAnsi" w:hAnsiTheme="majorHAnsi"/>
          <w:sz w:val="22"/>
          <w:szCs w:val="20"/>
          <w:lang w:eastAsia="fr-FR"/>
        </w:rPr>
        <w:t xml:space="preserve"> chacun à</w:t>
      </w:r>
      <w:r w:rsidR="003A4570" w:rsidRPr="00AA5B6C">
        <w:rPr>
          <w:rFonts w:asciiTheme="majorHAnsi" w:hAnsiTheme="majorHAnsi"/>
          <w:sz w:val="22"/>
          <w:szCs w:val="20"/>
          <w:lang w:eastAsia="fr-FR"/>
        </w:rPr>
        <w:t xml:space="preserve"> ne pas agir</w:t>
      </w:r>
      <w:r w:rsidR="00F04056">
        <w:rPr>
          <w:rFonts w:asciiTheme="majorHAnsi" w:hAnsiTheme="majorHAnsi"/>
          <w:sz w:val="22"/>
          <w:szCs w:val="20"/>
          <w:lang w:eastAsia="fr-FR"/>
        </w:rPr>
        <w:t>, se transformant</w:t>
      </w:r>
      <w:r w:rsidR="00DE2DBD">
        <w:rPr>
          <w:rFonts w:asciiTheme="majorHAnsi" w:hAnsiTheme="majorHAnsi"/>
          <w:sz w:val="22"/>
          <w:szCs w:val="20"/>
          <w:lang w:eastAsia="fr-FR"/>
        </w:rPr>
        <w:t xml:space="preserve"> plutôt, sautant de joie et de bonhommie, en </w:t>
      </w:r>
      <w:r w:rsidR="00DE2DBD" w:rsidRPr="00AA5B6C">
        <w:rPr>
          <w:rFonts w:asciiTheme="majorHAnsi" w:hAnsiTheme="majorHAnsi" w:cs="Arial"/>
          <w:sz w:val="22"/>
          <w:szCs w:val="26"/>
        </w:rPr>
        <w:t xml:space="preserve">« torches </w:t>
      </w:r>
      <w:r w:rsidR="00DE2DBD">
        <w:rPr>
          <w:rFonts w:asciiTheme="majorHAnsi" w:hAnsiTheme="majorHAnsi" w:cs="Arial"/>
          <w:sz w:val="22"/>
          <w:szCs w:val="26"/>
        </w:rPr>
        <w:t xml:space="preserve">vivantes », </w:t>
      </w:r>
      <w:r w:rsidR="00B2706E" w:rsidRPr="00AA5B6C">
        <w:rPr>
          <w:rFonts w:asciiTheme="majorHAnsi" w:hAnsiTheme="majorHAnsi"/>
          <w:sz w:val="22"/>
        </w:rPr>
        <w:t>pay</w:t>
      </w:r>
      <w:r w:rsidR="00DE2DBD">
        <w:rPr>
          <w:rFonts w:asciiTheme="majorHAnsi" w:hAnsiTheme="majorHAnsi"/>
          <w:sz w:val="22"/>
        </w:rPr>
        <w:t>ant</w:t>
      </w:r>
      <w:r w:rsidR="00B2706E" w:rsidRPr="00AA5B6C">
        <w:rPr>
          <w:rFonts w:asciiTheme="majorHAnsi" w:hAnsiTheme="majorHAnsi"/>
          <w:sz w:val="22"/>
        </w:rPr>
        <w:t xml:space="preserve"> de sa vie</w:t>
      </w:r>
      <w:r w:rsidR="00F04056">
        <w:rPr>
          <w:rFonts w:asciiTheme="majorHAnsi" w:hAnsiTheme="majorHAnsi"/>
          <w:sz w:val="22"/>
        </w:rPr>
        <w:t xml:space="preserve"> </w:t>
      </w:r>
      <w:r w:rsidR="00DE2DBD">
        <w:rPr>
          <w:rFonts w:asciiTheme="majorHAnsi" w:hAnsiTheme="majorHAnsi"/>
          <w:sz w:val="22"/>
        </w:rPr>
        <w:t>afin</w:t>
      </w:r>
      <w:r w:rsidR="00F9004A">
        <w:rPr>
          <w:rFonts w:asciiTheme="majorHAnsi" w:hAnsiTheme="majorHAnsi"/>
          <w:sz w:val="22"/>
        </w:rPr>
        <w:t xml:space="preserve"> </w:t>
      </w:r>
      <w:r w:rsidR="00DE2DBD">
        <w:rPr>
          <w:rFonts w:asciiTheme="majorHAnsi" w:hAnsiTheme="majorHAnsi"/>
          <w:sz w:val="22"/>
        </w:rPr>
        <w:t>de</w:t>
      </w:r>
      <w:r w:rsidR="00B2706E" w:rsidRPr="00AA5B6C">
        <w:rPr>
          <w:rFonts w:asciiTheme="majorHAnsi" w:hAnsiTheme="majorHAnsi"/>
          <w:sz w:val="22"/>
        </w:rPr>
        <w:t xml:space="preserve"> devenir responsable de ce qu’</w:t>
      </w:r>
      <w:r w:rsidR="009175F5">
        <w:rPr>
          <w:rFonts w:asciiTheme="majorHAnsi" w:hAnsiTheme="majorHAnsi"/>
          <w:sz w:val="22"/>
        </w:rPr>
        <w:t>il</w:t>
      </w:r>
      <w:r w:rsidR="00B2706E" w:rsidRPr="00AA5B6C">
        <w:rPr>
          <w:rFonts w:asciiTheme="majorHAnsi" w:hAnsiTheme="majorHAnsi"/>
          <w:sz w:val="22"/>
        </w:rPr>
        <w:t xml:space="preserve"> n’a pas choisi – c’est-à-dir</w:t>
      </w:r>
      <w:r w:rsidR="00DE2DBD">
        <w:rPr>
          <w:rFonts w:asciiTheme="majorHAnsi" w:hAnsiTheme="majorHAnsi"/>
          <w:sz w:val="22"/>
        </w:rPr>
        <w:t>e</w:t>
      </w:r>
      <w:r w:rsidR="00B2706E" w:rsidRPr="00AA5B6C">
        <w:rPr>
          <w:rFonts w:asciiTheme="majorHAnsi" w:hAnsiTheme="majorHAnsi"/>
          <w:sz w:val="22"/>
        </w:rPr>
        <w:t xml:space="preserve"> sa propre destruction</w:t>
      </w:r>
      <w:r w:rsidR="00DE2DBD">
        <w:rPr>
          <w:rFonts w:asciiTheme="majorHAnsi" w:hAnsiTheme="majorHAnsi"/>
          <w:sz w:val="22"/>
        </w:rPr>
        <w:t>.</w:t>
      </w:r>
    </w:p>
    <w:p w:rsidR="00526D8F" w:rsidRDefault="00526D8F">
      <w:pPr>
        <w:jc w:val="both"/>
        <w:rPr>
          <w:rFonts w:asciiTheme="majorHAnsi" w:hAnsiTheme="majorHAnsi" w:cs="Arial"/>
          <w:sz w:val="22"/>
          <w:szCs w:val="26"/>
        </w:rPr>
      </w:pPr>
    </w:p>
    <w:p w:rsidR="009B576A" w:rsidRPr="00AA5B6C" w:rsidRDefault="0072346B" w:rsidP="00CC2649">
      <w:pPr>
        <w:ind w:firstLine="284"/>
        <w:jc w:val="both"/>
        <w:rPr>
          <w:rFonts w:asciiTheme="majorHAnsi" w:hAnsiTheme="majorHAnsi" w:cs="ArialMT"/>
          <w:b/>
          <w:sz w:val="22"/>
          <w:szCs w:val="20"/>
        </w:rPr>
      </w:pPr>
      <w:r w:rsidRPr="00AA5B6C">
        <w:rPr>
          <w:rFonts w:asciiTheme="majorHAnsi" w:hAnsiTheme="majorHAnsi"/>
          <w:b/>
          <w:sz w:val="22"/>
        </w:rPr>
        <w:t>Le « retour d’expérience » d’une expérience sans retour</w:t>
      </w:r>
    </w:p>
    <w:p w:rsidR="00B26109" w:rsidRDefault="00DE2DBD" w:rsidP="00473234">
      <w:pPr>
        <w:spacing w:after="0"/>
        <w:ind w:firstLine="284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 w:cs="Arial"/>
          <w:sz w:val="22"/>
          <w:szCs w:val="26"/>
        </w:rPr>
        <w:t>O</w:t>
      </w:r>
      <w:r w:rsidRPr="00AA5B6C">
        <w:rPr>
          <w:rFonts w:asciiTheme="majorHAnsi" w:hAnsiTheme="majorHAnsi" w:cs="Arial"/>
          <w:sz w:val="22"/>
          <w:szCs w:val="26"/>
        </w:rPr>
        <w:t xml:space="preserve">n comprend mal un tel positionnement de la part d’écologistes qui reprochent leur « radicalité » à ceux qui les critiquent, </w:t>
      </w:r>
      <w:r>
        <w:rPr>
          <w:rFonts w:asciiTheme="majorHAnsi" w:hAnsiTheme="majorHAnsi" w:cs="Arial"/>
          <w:sz w:val="22"/>
          <w:szCs w:val="26"/>
        </w:rPr>
        <w:t>et l’on ne peut</w:t>
      </w:r>
      <w:r w:rsidRPr="00AA5B6C">
        <w:rPr>
          <w:rFonts w:asciiTheme="majorHAnsi" w:hAnsiTheme="majorHAnsi" w:cs="Arial"/>
          <w:sz w:val="22"/>
          <w:szCs w:val="26"/>
        </w:rPr>
        <w:t xml:space="preserve"> s’empêcher de penser qu’ils font </w:t>
      </w:r>
      <w:r>
        <w:rPr>
          <w:rFonts w:asciiTheme="majorHAnsi" w:hAnsiTheme="majorHAnsi" w:cs="Arial"/>
          <w:sz w:val="22"/>
          <w:szCs w:val="26"/>
        </w:rPr>
        <w:t>leur l</w:t>
      </w:r>
      <w:r w:rsidRPr="00AA5B6C">
        <w:rPr>
          <w:rFonts w:asciiTheme="majorHAnsi" w:hAnsiTheme="majorHAnsi" w:cs="Arial"/>
          <w:sz w:val="22"/>
          <w:szCs w:val="26"/>
        </w:rPr>
        <w:t xml:space="preserve">e principe </w:t>
      </w:r>
      <w:r>
        <w:rPr>
          <w:rFonts w:asciiTheme="majorHAnsi" w:hAnsiTheme="majorHAnsi" w:cs="Arial"/>
          <w:sz w:val="22"/>
          <w:szCs w:val="26"/>
        </w:rPr>
        <w:t>d</w:t>
      </w:r>
      <w:r w:rsidR="00FC2349">
        <w:rPr>
          <w:rFonts w:asciiTheme="majorHAnsi" w:hAnsiTheme="majorHAnsi" w:cs="Arial"/>
          <w:sz w:val="22"/>
          <w:szCs w:val="26"/>
        </w:rPr>
        <w:t>u</w:t>
      </w:r>
      <w:r w:rsidRPr="00AA5B6C">
        <w:rPr>
          <w:rFonts w:asciiTheme="majorHAnsi" w:hAnsiTheme="majorHAnsi" w:cs="Arial"/>
          <w:sz w:val="22"/>
          <w:szCs w:val="26"/>
        </w:rPr>
        <w:t xml:space="preserve"> national-nucléarisme, idéologie de la défense en profondeur de la société nucléaire </w:t>
      </w:r>
      <w:r w:rsidRPr="00AA5B6C">
        <w:rPr>
          <w:rFonts w:asciiTheme="majorHAnsi" w:hAnsiTheme="majorHAnsi"/>
          <w:sz w:val="22"/>
        </w:rPr>
        <w:t>organisée autour de la déréalisation de la perception du monde</w:t>
      </w:r>
      <w:r w:rsidRPr="00AA5B6C">
        <w:rPr>
          <w:rFonts w:asciiTheme="majorHAnsi" w:hAnsiTheme="majorHAnsi" w:cs="Arial"/>
          <w:sz w:val="22"/>
          <w:szCs w:val="26"/>
        </w:rPr>
        <w:t>, que</w:t>
      </w:r>
      <w:r w:rsidRPr="00AA5B6C">
        <w:rPr>
          <w:rFonts w:asciiTheme="majorHAnsi" w:hAnsiTheme="majorHAnsi" w:cs="Arial"/>
          <w:color w:val="530000"/>
          <w:sz w:val="22"/>
          <w:szCs w:val="26"/>
        </w:rPr>
        <w:t xml:space="preserve"> </w:t>
      </w:r>
      <w:r w:rsidRPr="00AA5B6C">
        <w:rPr>
          <w:rFonts w:asciiTheme="majorHAnsi" w:hAnsiTheme="majorHAnsi" w:cs="ArialMT"/>
          <w:sz w:val="22"/>
          <w:szCs w:val="20"/>
        </w:rPr>
        <w:t>la catastrophe de Tchernobyl avait déjà permis d’établir : t</w:t>
      </w:r>
      <w:r w:rsidRPr="00AA5B6C">
        <w:rPr>
          <w:rFonts w:asciiTheme="majorHAnsi" w:hAnsiTheme="majorHAnsi"/>
          <w:sz w:val="22"/>
        </w:rPr>
        <w:t>ous les risques sont acceptables quand on fait en sorte de ne pas laisser à ceux qui les prennent la possibilité de les refuser.</w:t>
      </w:r>
      <w:r>
        <w:rPr>
          <w:rFonts w:asciiTheme="majorHAnsi" w:hAnsiTheme="majorHAnsi"/>
          <w:sz w:val="22"/>
        </w:rPr>
        <w:t xml:space="preserve"> </w:t>
      </w:r>
    </w:p>
    <w:p w:rsidR="00526D8F" w:rsidRDefault="00155A35">
      <w:pPr>
        <w:spacing w:after="0"/>
        <w:ind w:firstLine="284"/>
        <w:jc w:val="both"/>
        <w:rPr>
          <w:rFonts w:asciiTheme="majorHAnsi" w:hAnsiTheme="majorHAnsi"/>
          <w:color w:val="000000"/>
          <w:sz w:val="22"/>
        </w:rPr>
      </w:pPr>
      <w:r w:rsidRPr="00AA5B6C">
        <w:rPr>
          <w:rFonts w:asciiTheme="majorHAnsi" w:hAnsiTheme="majorHAnsi"/>
          <w:color w:val="000000"/>
          <w:sz w:val="22"/>
        </w:rPr>
        <w:t>Certes l</w:t>
      </w:r>
      <w:r w:rsidR="003521EC" w:rsidRPr="00AA5B6C">
        <w:rPr>
          <w:rFonts w:asciiTheme="majorHAnsi" w:hAnsiTheme="majorHAnsi"/>
          <w:color w:val="000000"/>
          <w:sz w:val="22"/>
        </w:rPr>
        <w:t xml:space="preserve">a </w:t>
      </w:r>
      <w:hyperlink r:id="rId12" w:history="1">
        <w:r w:rsidR="003521EC" w:rsidRPr="00AA5B6C">
          <w:rPr>
            <w:rStyle w:val="Lienhypertexte"/>
            <w:rFonts w:asciiTheme="majorHAnsi" w:hAnsiTheme="majorHAnsi"/>
            <w:sz w:val="22"/>
          </w:rPr>
          <w:t>narration</w:t>
        </w:r>
      </w:hyperlink>
      <w:r w:rsidR="003521EC" w:rsidRPr="00AA5B6C">
        <w:rPr>
          <w:rFonts w:asciiTheme="majorHAnsi" w:hAnsiTheme="majorHAnsi"/>
          <w:color w:val="000000"/>
          <w:sz w:val="22"/>
        </w:rPr>
        <w:t xml:space="preserve"> de</w:t>
      </w:r>
      <w:r w:rsidR="00DE2DBD">
        <w:rPr>
          <w:rFonts w:asciiTheme="majorHAnsi" w:hAnsiTheme="majorHAnsi"/>
          <w:color w:val="000000"/>
          <w:sz w:val="22"/>
        </w:rPr>
        <w:t xml:space="preserve"> ces</w:t>
      </w:r>
      <w:r w:rsidR="003521EC" w:rsidRPr="00AA5B6C">
        <w:rPr>
          <w:rFonts w:asciiTheme="majorHAnsi" w:hAnsiTheme="majorHAnsi"/>
          <w:color w:val="000000"/>
          <w:sz w:val="22"/>
        </w:rPr>
        <w:t xml:space="preserve"> </w:t>
      </w:r>
      <w:r w:rsidR="00D748E0" w:rsidRPr="00AA5B6C">
        <w:rPr>
          <w:rFonts w:asciiTheme="majorHAnsi" w:hAnsiTheme="majorHAnsi"/>
          <w:color w:val="000000"/>
          <w:sz w:val="22"/>
        </w:rPr>
        <w:t>mythologues</w:t>
      </w:r>
      <w:r w:rsidR="003521EC" w:rsidRPr="00AA5B6C">
        <w:rPr>
          <w:rFonts w:asciiTheme="majorHAnsi" w:hAnsiTheme="majorHAnsi"/>
          <w:color w:val="000000"/>
          <w:sz w:val="22"/>
        </w:rPr>
        <w:t xml:space="preserve"> ne manque</w:t>
      </w:r>
      <w:r w:rsidR="00EC51CF" w:rsidRPr="00AA5B6C">
        <w:rPr>
          <w:rFonts w:asciiTheme="majorHAnsi" w:hAnsiTheme="majorHAnsi"/>
          <w:color w:val="000000"/>
          <w:sz w:val="22"/>
        </w:rPr>
        <w:t xml:space="preserve"> pas de</w:t>
      </w:r>
      <w:r w:rsidR="00971C7E" w:rsidRPr="00AA5B6C">
        <w:rPr>
          <w:rFonts w:asciiTheme="majorHAnsi" w:hAnsiTheme="majorHAnsi"/>
          <w:color w:val="000000"/>
          <w:sz w:val="22"/>
        </w:rPr>
        <w:t xml:space="preserve"> lyrisme</w:t>
      </w:r>
      <w:r w:rsidR="00971C7E" w:rsidRPr="00AA5B6C">
        <w:rPr>
          <w:rFonts w:asciiTheme="majorHAnsi" w:hAnsiTheme="majorHAnsi"/>
          <w:sz w:val="22"/>
        </w:rPr>
        <w:t xml:space="preserve"> </w:t>
      </w:r>
      <w:r w:rsidR="00EC51CF" w:rsidRPr="00AA5B6C">
        <w:rPr>
          <w:rFonts w:asciiTheme="majorHAnsi" w:hAnsiTheme="majorHAnsi"/>
          <w:color w:val="000000"/>
          <w:sz w:val="22"/>
        </w:rPr>
        <w:t xml:space="preserve">: </w:t>
      </w:r>
      <w:r w:rsidR="00BC6F28" w:rsidRPr="00AA5B6C">
        <w:rPr>
          <w:rFonts w:asciiTheme="majorHAnsi" w:hAnsiTheme="majorHAnsi"/>
          <w:color w:val="000000"/>
          <w:sz w:val="22"/>
        </w:rPr>
        <w:t>«</w:t>
      </w:r>
      <w:r w:rsidR="009B576A" w:rsidRPr="00AA5B6C">
        <w:rPr>
          <w:rFonts w:asciiTheme="majorHAnsi" w:hAnsiTheme="majorHAnsi"/>
          <w:color w:val="000000"/>
          <w:sz w:val="22"/>
        </w:rPr>
        <w:t xml:space="preserve"> Le projet que voulait développer Matsumura était la base de toute civilisation : un noyau de vie autour duquel la ville pourrait recommencer à vivre, la ferme originelle. Le petit village minuscule qu’avait été Tomioka dans la nuit des temps pourrait ainsi être recréé, première étape nécessair</w:t>
      </w:r>
      <w:r w:rsidR="00997401" w:rsidRPr="00AA5B6C">
        <w:rPr>
          <w:rFonts w:asciiTheme="majorHAnsi" w:hAnsiTheme="majorHAnsi"/>
          <w:color w:val="000000"/>
          <w:sz w:val="22"/>
        </w:rPr>
        <w:t>e au retour de la civilisation</w:t>
      </w:r>
      <w:r w:rsidR="00DE2DBD">
        <w:rPr>
          <w:rFonts w:asciiTheme="majorHAnsi" w:hAnsiTheme="majorHAnsi"/>
          <w:color w:val="000000"/>
          <w:sz w:val="22"/>
        </w:rPr>
        <w:t xml:space="preserve"> </w:t>
      </w:r>
      <w:r w:rsidR="009B576A" w:rsidRPr="00AA5B6C">
        <w:rPr>
          <w:rFonts w:asciiTheme="majorHAnsi" w:hAnsiTheme="majorHAnsi"/>
          <w:color w:val="000000"/>
          <w:sz w:val="22"/>
        </w:rPr>
        <w:t>»</w:t>
      </w:r>
      <w:r w:rsidR="00DE2DBD">
        <w:rPr>
          <w:rFonts w:asciiTheme="majorHAnsi" w:hAnsiTheme="majorHAnsi"/>
          <w:color w:val="000000"/>
          <w:sz w:val="22"/>
        </w:rPr>
        <w:t>.</w:t>
      </w:r>
      <w:r w:rsidR="00DE2DBD">
        <w:rPr>
          <w:rFonts w:asciiTheme="majorHAnsi" w:hAnsiTheme="majorHAnsi" w:cs="Arial"/>
          <w:sz w:val="22"/>
          <w:szCs w:val="26"/>
        </w:rPr>
        <w:t xml:space="preserve"> </w:t>
      </w:r>
    </w:p>
    <w:p w:rsidR="00526D8F" w:rsidRDefault="00602E7A">
      <w:pPr>
        <w:spacing w:after="0"/>
        <w:ind w:firstLine="284"/>
        <w:jc w:val="both"/>
        <w:rPr>
          <w:rFonts w:asciiTheme="majorHAnsi" w:hAnsiTheme="majorHAnsi" w:cs="Arial"/>
          <w:sz w:val="22"/>
          <w:szCs w:val="26"/>
        </w:rPr>
      </w:pPr>
      <w:r w:rsidRPr="00AA5B6C">
        <w:rPr>
          <w:rFonts w:asciiTheme="majorHAnsi" w:hAnsiTheme="majorHAnsi" w:cs="Arial"/>
          <w:sz w:val="22"/>
          <w:szCs w:val="26"/>
        </w:rPr>
        <w:t>Mais c</w:t>
      </w:r>
      <w:r w:rsidR="00BB0415" w:rsidRPr="00AA5B6C">
        <w:rPr>
          <w:rFonts w:asciiTheme="majorHAnsi" w:hAnsiTheme="majorHAnsi" w:cs="Arial"/>
          <w:sz w:val="22"/>
          <w:szCs w:val="26"/>
        </w:rPr>
        <w:t>e</w:t>
      </w:r>
      <w:r w:rsidR="00E724E4">
        <w:rPr>
          <w:rFonts w:asciiTheme="majorHAnsi" w:hAnsiTheme="majorHAnsi" w:cs="Arial"/>
          <w:sz w:val="22"/>
          <w:szCs w:val="26"/>
        </w:rPr>
        <w:t>t inquiétant</w:t>
      </w:r>
      <w:r w:rsidR="00385AC2" w:rsidRPr="00AA5B6C">
        <w:rPr>
          <w:rFonts w:asciiTheme="majorHAnsi" w:hAnsiTheme="majorHAnsi" w:cs="Arial"/>
          <w:sz w:val="22"/>
          <w:szCs w:val="26"/>
        </w:rPr>
        <w:t xml:space="preserve"> « retour de</w:t>
      </w:r>
      <w:r w:rsidR="00E0299B" w:rsidRPr="00AA5B6C">
        <w:rPr>
          <w:rFonts w:asciiTheme="majorHAnsi" w:hAnsiTheme="majorHAnsi" w:cs="Arial"/>
          <w:sz w:val="22"/>
          <w:szCs w:val="26"/>
        </w:rPr>
        <w:t xml:space="preserve"> </w:t>
      </w:r>
      <w:r w:rsidR="00002832" w:rsidRPr="00AA5B6C">
        <w:rPr>
          <w:rFonts w:asciiTheme="majorHAnsi" w:hAnsiTheme="majorHAnsi" w:cs="Arial"/>
          <w:sz w:val="22"/>
          <w:szCs w:val="26"/>
        </w:rPr>
        <w:t>la civilisation » qu’</w:t>
      </w:r>
      <w:r w:rsidR="00DE2DBD">
        <w:rPr>
          <w:rFonts w:asciiTheme="majorHAnsi" w:hAnsiTheme="majorHAnsi" w:cs="Arial"/>
          <w:sz w:val="22"/>
          <w:szCs w:val="26"/>
        </w:rPr>
        <w:t xml:space="preserve">ils </w:t>
      </w:r>
      <w:r w:rsidR="00002832" w:rsidRPr="00AA5B6C">
        <w:rPr>
          <w:rFonts w:asciiTheme="majorHAnsi" w:hAnsiTheme="majorHAnsi" w:cs="Arial"/>
          <w:sz w:val="22"/>
          <w:szCs w:val="26"/>
        </w:rPr>
        <w:t>invoquen</w:t>
      </w:r>
      <w:r w:rsidR="00DE2DBD">
        <w:rPr>
          <w:rFonts w:asciiTheme="majorHAnsi" w:hAnsiTheme="majorHAnsi" w:cs="Arial"/>
          <w:sz w:val="22"/>
          <w:szCs w:val="26"/>
        </w:rPr>
        <w:t>t</w:t>
      </w:r>
      <w:r w:rsidR="00E0299B" w:rsidRPr="00AA5B6C">
        <w:rPr>
          <w:rFonts w:asciiTheme="majorHAnsi" w:hAnsiTheme="majorHAnsi" w:cs="Arial"/>
          <w:sz w:val="22"/>
          <w:szCs w:val="26"/>
        </w:rPr>
        <w:t xml:space="preserve">, </w:t>
      </w:r>
      <w:r w:rsidR="00714980" w:rsidRPr="00AA5B6C">
        <w:rPr>
          <w:rFonts w:asciiTheme="majorHAnsi" w:hAnsiTheme="majorHAnsi" w:cs="Arial"/>
          <w:sz w:val="22"/>
          <w:szCs w:val="26"/>
        </w:rPr>
        <w:t xml:space="preserve">n’est </w:t>
      </w:r>
      <w:r w:rsidR="00DE2DBD">
        <w:rPr>
          <w:rFonts w:asciiTheme="majorHAnsi" w:hAnsiTheme="majorHAnsi" w:cs="Arial"/>
          <w:sz w:val="22"/>
          <w:szCs w:val="26"/>
        </w:rPr>
        <w:t>pas autre chose</w:t>
      </w:r>
      <w:r w:rsidR="00714980" w:rsidRPr="00AA5B6C">
        <w:rPr>
          <w:rFonts w:asciiTheme="majorHAnsi" w:hAnsiTheme="majorHAnsi" w:cs="Arial"/>
          <w:sz w:val="22"/>
          <w:szCs w:val="26"/>
        </w:rPr>
        <w:t xml:space="preserve"> qu’u</w:t>
      </w:r>
      <w:r w:rsidR="00A97447" w:rsidRPr="00AA5B6C">
        <w:rPr>
          <w:rFonts w:asciiTheme="majorHAnsi" w:hAnsiTheme="majorHAnsi" w:cs="Arial"/>
          <w:sz w:val="22"/>
          <w:szCs w:val="26"/>
        </w:rPr>
        <w:t xml:space="preserve">ne mise en pratique du principe </w:t>
      </w:r>
      <w:r w:rsidR="00714980" w:rsidRPr="00AA5B6C">
        <w:rPr>
          <w:rFonts w:asciiTheme="majorHAnsi" w:hAnsiTheme="majorHAnsi" w:cs="Arial"/>
          <w:sz w:val="22"/>
          <w:szCs w:val="26"/>
        </w:rPr>
        <w:t>selon lequ</w:t>
      </w:r>
      <w:r w:rsidR="00A97447" w:rsidRPr="00AA5B6C">
        <w:rPr>
          <w:rFonts w:asciiTheme="majorHAnsi" w:hAnsiTheme="majorHAnsi" w:cs="Arial"/>
          <w:sz w:val="22"/>
          <w:szCs w:val="26"/>
        </w:rPr>
        <w:t>el toutes les religions sont</w:t>
      </w:r>
      <w:r w:rsidR="00473234">
        <w:rPr>
          <w:rFonts w:asciiTheme="majorHAnsi" w:hAnsiTheme="majorHAnsi" w:cs="Arial"/>
          <w:sz w:val="22"/>
          <w:szCs w:val="26"/>
        </w:rPr>
        <w:t>,</w:t>
      </w:r>
      <w:r w:rsidR="00A97447" w:rsidRPr="00AA5B6C">
        <w:rPr>
          <w:rFonts w:asciiTheme="majorHAnsi" w:hAnsiTheme="majorHAnsi" w:cs="Arial"/>
          <w:sz w:val="22"/>
          <w:szCs w:val="26"/>
        </w:rPr>
        <w:t xml:space="preserve"> au </w:t>
      </w:r>
      <w:r w:rsidR="00714980" w:rsidRPr="00AA5B6C">
        <w:rPr>
          <w:rFonts w:asciiTheme="majorHAnsi" w:hAnsiTheme="majorHAnsi" w:cs="Arial"/>
          <w:sz w:val="22"/>
          <w:szCs w:val="26"/>
        </w:rPr>
        <w:t>plus</w:t>
      </w:r>
      <w:r w:rsidR="00A97447" w:rsidRPr="00AA5B6C">
        <w:rPr>
          <w:rFonts w:asciiTheme="majorHAnsi" w:hAnsiTheme="majorHAnsi" w:cs="Arial"/>
          <w:sz w:val="22"/>
          <w:szCs w:val="26"/>
        </w:rPr>
        <w:t xml:space="preserve"> </w:t>
      </w:r>
      <w:r w:rsidR="00C103D3" w:rsidRPr="00AA5B6C">
        <w:rPr>
          <w:rFonts w:asciiTheme="majorHAnsi" w:hAnsiTheme="majorHAnsi" w:cs="Arial"/>
          <w:sz w:val="22"/>
          <w:szCs w:val="26"/>
        </w:rPr>
        <w:t>profond d’elles-</w:t>
      </w:r>
      <w:r w:rsidR="00714980" w:rsidRPr="00AA5B6C">
        <w:rPr>
          <w:rFonts w:asciiTheme="majorHAnsi" w:hAnsiTheme="majorHAnsi" w:cs="Arial"/>
          <w:sz w:val="22"/>
          <w:szCs w:val="26"/>
        </w:rPr>
        <w:t>mêmes, des systèmes de cruauté.</w:t>
      </w:r>
      <w:r w:rsidR="008E44B0" w:rsidRPr="00AA5B6C">
        <w:rPr>
          <w:rFonts w:asciiTheme="majorHAnsi" w:hAnsiTheme="majorHAnsi" w:cs="Arial"/>
          <w:sz w:val="22"/>
          <w:szCs w:val="26"/>
        </w:rPr>
        <w:t xml:space="preserve"> </w:t>
      </w:r>
      <w:r w:rsidR="00DE2DBD">
        <w:rPr>
          <w:rFonts w:asciiTheme="majorHAnsi" w:hAnsiTheme="majorHAnsi" w:cs="Arial"/>
          <w:sz w:val="22"/>
          <w:szCs w:val="26"/>
        </w:rPr>
        <w:t>C</w:t>
      </w:r>
      <w:r w:rsidR="00714980" w:rsidRPr="00AA5B6C">
        <w:rPr>
          <w:rFonts w:asciiTheme="majorHAnsi" w:hAnsiTheme="majorHAnsi" w:cs="Arial"/>
          <w:sz w:val="22"/>
          <w:szCs w:val="26"/>
        </w:rPr>
        <w:t>ette spiritualisation de la menace</w:t>
      </w:r>
      <w:r w:rsidR="0074724E" w:rsidRPr="00AA5B6C">
        <w:rPr>
          <w:rFonts w:asciiTheme="majorHAnsi" w:hAnsiTheme="majorHAnsi" w:cs="Arial"/>
          <w:sz w:val="22"/>
          <w:szCs w:val="26"/>
        </w:rPr>
        <w:t xml:space="preserve"> à laquelle </w:t>
      </w:r>
      <w:r w:rsidR="006F4792" w:rsidRPr="00AA5B6C">
        <w:rPr>
          <w:rFonts w:asciiTheme="majorHAnsi" w:hAnsiTheme="majorHAnsi" w:cs="Arial"/>
          <w:sz w:val="22"/>
          <w:szCs w:val="26"/>
        </w:rPr>
        <w:t>ils nous convient</w:t>
      </w:r>
      <w:r w:rsidR="00B26109">
        <w:rPr>
          <w:rFonts w:asciiTheme="majorHAnsi" w:hAnsiTheme="majorHAnsi" w:cs="Arial"/>
          <w:sz w:val="22"/>
          <w:szCs w:val="26"/>
        </w:rPr>
        <w:t xml:space="preserve"> et</w:t>
      </w:r>
      <w:r w:rsidR="00EE777C" w:rsidRPr="00AA5B6C">
        <w:rPr>
          <w:rFonts w:asciiTheme="majorHAnsi" w:hAnsiTheme="majorHAnsi" w:cs="Arial"/>
          <w:sz w:val="22"/>
          <w:szCs w:val="26"/>
        </w:rPr>
        <w:t xml:space="preserve"> l</w:t>
      </w:r>
      <w:r w:rsidR="00E21A8C" w:rsidRPr="00AA5B6C">
        <w:rPr>
          <w:rFonts w:asciiTheme="majorHAnsi" w:hAnsiTheme="majorHAnsi" w:cs="Arial"/>
          <w:sz w:val="22"/>
          <w:szCs w:val="26"/>
        </w:rPr>
        <w:t xml:space="preserve">eur </w:t>
      </w:r>
      <w:r w:rsidR="00EE777C" w:rsidRPr="00AA5B6C">
        <w:rPr>
          <w:rFonts w:asciiTheme="majorHAnsi" w:hAnsiTheme="majorHAnsi" w:cs="Arial"/>
          <w:sz w:val="22"/>
          <w:szCs w:val="26"/>
        </w:rPr>
        <w:t xml:space="preserve">appel au retour à la terre </w:t>
      </w:r>
      <w:r w:rsidR="00174D9C" w:rsidRPr="00AA5B6C">
        <w:rPr>
          <w:rFonts w:asciiTheme="majorHAnsi" w:hAnsiTheme="majorHAnsi" w:cs="Arial"/>
          <w:sz w:val="22"/>
          <w:szCs w:val="26"/>
        </w:rPr>
        <w:t>originelle</w:t>
      </w:r>
      <w:r w:rsidR="009234B8" w:rsidRPr="00AA5B6C">
        <w:rPr>
          <w:rFonts w:asciiTheme="majorHAnsi" w:hAnsiTheme="majorHAnsi" w:cs="Arial"/>
          <w:sz w:val="22"/>
          <w:szCs w:val="26"/>
        </w:rPr>
        <w:t xml:space="preserve"> tr</w:t>
      </w:r>
      <w:r w:rsidR="00962204" w:rsidRPr="00AA5B6C">
        <w:rPr>
          <w:rFonts w:asciiTheme="majorHAnsi" w:hAnsiTheme="majorHAnsi" w:cs="Arial"/>
          <w:sz w:val="22"/>
          <w:szCs w:val="26"/>
        </w:rPr>
        <w:t>a</w:t>
      </w:r>
      <w:r w:rsidR="009234B8" w:rsidRPr="00AA5B6C">
        <w:rPr>
          <w:rFonts w:asciiTheme="majorHAnsi" w:hAnsiTheme="majorHAnsi" w:cs="Arial"/>
          <w:sz w:val="22"/>
          <w:szCs w:val="26"/>
        </w:rPr>
        <w:t>vaille</w:t>
      </w:r>
      <w:r w:rsidR="00B26109">
        <w:rPr>
          <w:rFonts w:asciiTheme="majorHAnsi" w:hAnsiTheme="majorHAnsi" w:cs="Arial"/>
          <w:sz w:val="22"/>
          <w:szCs w:val="26"/>
        </w:rPr>
        <w:t>nt</w:t>
      </w:r>
      <w:r w:rsidR="009234B8" w:rsidRPr="00AA5B6C">
        <w:rPr>
          <w:rFonts w:asciiTheme="majorHAnsi" w:hAnsiTheme="majorHAnsi" w:cs="Arial"/>
          <w:sz w:val="22"/>
          <w:szCs w:val="26"/>
        </w:rPr>
        <w:t xml:space="preserve"> à l’intériorisation de la violence et ne constitue</w:t>
      </w:r>
      <w:r w:rsidR="00B26109">
        <w:rPr>
          <w:rFonts w:asciiTheme="majorHAnsi" w:hAnsiTheme="majorHAnsi" w:cs="Arial"/>
          <w:sz w:val="22"/>
          <w:szCs w:val="26"/>
        </w:rPr>
        <w:t>nt</w:t>
      </w:r>
      <w:r w:rsidR="009234B8" w:rsidRPr="00AA5B6C">
        <w:rPr>
          <w:rFonts w:asciiTheme="majorHAnsi" w:hAnsiTheme="majorHAnsi" w:cs="Arial"/>
          <w:sz w:val="22"/>
          <w:szCs w:val="26"/>
        </w:rPr>
        <w:t xml:space="preserve"> en rien un défi pour quiconque</w:t>
      </w:r>
      <w:r w:rsidR="00473234">
        <w:rPr>
          <w:rFonts w:asciiTheme="majorHAnsi" w:hAnsiTheme="majorHAnsi" w:cs="Arial"/>
          <w:sz w:val="22"/>
          <w:szCs w:val="26"/>
        </w:rPr>
        <w:t>,</w:t>
      </w:r>
      <w:r w:rsidR="009234B8" w:rsidRPr="00AA5B6C">
        <w:rPr>
          <w:rFonts w:asciiTheme="majorHAnsi" w:hAnsiTheme="majorHAnsi" w:cs="Arial"/>
          <w:sz w:val="22"/>
          <w:szCs w:val="26"/>
        </w:rPr>
        <w:t xml:space="preserve"> et encore moins pour </w:t>
      </w:r>
      <w:r w:rsidR="00473234">
        <w:rPr>
          <w:rFonts w:asciiTheme="majorHAnsi" w:hAnsiTheme="majorHAnsi" w:cs="Arial"/>
          <w:sz w:val="22"/>
          <w:szCs w:val="26"/>
        </w:rPr>
        <w:t xml:space="preserve">une </w:t>
      </w:r>
      <w:r w:rsidR="00B26109">
        <w:rPr>
          <w:rFonts w:asciiTheme="majorHAnsi" w:hAnsiTheme="majorHAnsi" w:cs="Arial"/>
          <w:sz w:val="22"/>
          <w:szCs w:val="26"/>
        </w:rPr>
        <w:t xml:space="preserve">solide </w:t>
      </w:r>
      <w:r w:rsidR="009234B8" w:rsidRPr="00AA5B6C">
        <w:rPr>
          <w:rFonts w:asciiTheme="majorHAnsi" w:hAnsiTheme="majorHAnsi" w:cs="Arial"/>
          <w:sz w:val="22"/>
          <w:szCs w:val="26"/>
        </w:rPr>
        <w:t>TEPCO nationalisé</w:t>
      </w:r>
      <w:r w:rsidR="00B26109">
        <w:rPr>
          <w:rFonts w:asciiTheme="majorHAnsi" w:hAnsiTheme="majorHAnsi" w:cs="Arial"/>
          <w:sz w:val="22"/>
          <w:szCs w:val="26"/>
        </w:rPr>
        <w:t>e et</w:t>
      </w:r>
      <w:r w:rsidR="00CB52CF" w:rsidRPr="00AA5B6C">
        <w:rPr>
          <w:rFonts w:asciiTheme="majorHAnsi" w:hAnsiTheme="majorHAnsi" w:cs="Arial"/>
          <w:sz w:val="22"/>
          <w:szCs w:val="26"/>
        </w:rPr>
        <w:t xml:space="preserve"> déresponsabilisée</w:t>
      </w:r>
      <w:r w:rsidR="009234B8" w:rsidRPr="00AA5B6C">
        <w:rPr>
          <w:rFonts w:asciiTheme="majorHAnsi" w:hAnsiTheme="majorHAnsi" w:cs="Arial"/>
          <w:sz w:val="22"/>
          <w:szCs w:val="26"/>
        </w:rPr>
        <w:t>.</w:t>
      </w:r>
      <w:r w:rsidR="00B77387" w:rsidRPr="00AA5B6C">
        <w:rPr>
          <w:rFonts w:asciiTheme="majorHAnsi" w:hAnsiTheme="majorHAnsi" w:cs="Arial"/>
          <w:sz w:val="22"/>
          <w:szCs w:val="26"/>
        </w:rPr>
        <w:t xml:space="preserve"> </w:t>
      </w:r>
      <w:r w:rsidR="00802588">
        <w:rPr>
          <w:rFonts w:asciiTheme="majorHAnsi" w:hAnsiTheme="majorHAnsi" w:cs="Arial"/>
          <w:sz w:val="22"/>
          <w:szCs w:val="26"/>
        </w:rPr>
        <w:t>Elle ne fait que</w:t>
      </w:r>
      <w:r w:rsidR="00962204" w:rsidRPr="00AA5B6C">
        <w:rPr>
          <w:rFonts w:asciiTheme="majorHAnsi" w:hAnsiTheme="majorHAnsi" w:cs="Arial"/>
          <w:sz w:val="22"/>
          <w:szCs w:val="26"/>
        </w:rPr>
        <w:t xml:space="preserve"> transformer l’horreur en espoir d’une r</w:t>
      </w:r>
      <w:r w:rsidR="001133BE" w:rsidRPr="00AA5B6C">
        <w:rPr>
          <w:rFonts w:asciiTheme="majorHAnsi" w:hAnsiTheme="majorHAnsi" w:cs="Arial"/>
          <w:sz w:val="22"/>
          <w:szCs w:val="26"/>
        </w:rPr>
        <w:t>écompense qui ne viendra jamais</w:t>
      </w:r>
      <w:r w:rsidR="00802588">
        <w:rPr>
          <w:rFonts w:asciiTheme="majorHAnsi" w:hAnsiTheme="majorHAnsi" w:cs="Arial"/>
          <w:sz w:val="22"/>
          <w:szCs w:val="26"/>
        </w:rPr>
        <w:t>.</w:t>
      </w:r>
    </w:p>
    <w:p w:rsidR="00473234" w:rsidRDefault="00774CFD" w:rsidP="00CC264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Theme="majorHAnsi" w:hAnsiTheme="majorHAnsi" w:cs="Arial"/>
          <w:sz w:val="22"/>
          <w:szCs w:val="26"/>
        </w:rPr>
      </w:pPr>
      <w:r>
        <w:rPr>
          <w:rFonts w:asciiTheme="majorHAnsi" w:hAnsiTheme="majorHAnsi" w:cs="Cambria"/>
          <w:sz w:val="22"/>
          <w:szCs w:val="22"/>
        </w:rPr>
        <w:t xml:space="preserve">En </w:t>
      </w:r>
      <w:r w:rsidR="007C124C" w:rsidRPr="00AA5B6C">
        <w:rPr>
          <w:rFonts w:asciiTheme="majorHAnsi" w:hAnsiTheme="majorHAnsi" w:cs="Arial"/>
          <w:sz w:val="22"/>
          <w:szCs w:val="26"/>
        </w:rPr>
        <w:t>réponse</w:t>
      </w:r>
      <w:r w:rsidR="00714980" w:rsidRPr="00AA5B6C">
        <w:rPr>
          <w:rFonts w:asciiTheme="majorHAnsi" w:hAnsiTheme="majorHAnsi" w:cs="Arial"/>
          <w:sz w:val="22"/>
          <w:szCs w:val="26"/>
        </w:rPr>
        <w:t xml:space="preserve"> au culte </w:t>
      </w:r>
      <w:r w:rsidR="00672900" w:rsidRPr="00AA5B6C">
        <w:rPr>
          <w:rFonts w:asciiTheme="majorHAnsi" w:hAnsiTheme="majorHAnsi" w:cs="Arial"/>
          <w:sz w:val="22"/>
          <w:szCs w:val="26"/>
        </w:rPr>
        <w:t xml:space="preserve">du risque, </w:t>
      </w:r>
      <w:r w:rsidR="00672900" w:rsidRPr="00AA5B6C">
        <w:rPr>
          <w:rFonts w:asciiTheme="majorHAnsi" w:hAnsiTheme="majorHAnsi" w:cs="Cambria"/>
          <w:sz w:val="22"/>
          <w:szCs w:val="22"/>
        </w:rPr>
        <w:t>probabilisable donc gérable</w:t>
      </w:r>
      <w:r w:rsidR="007C124C" w:rsidRPr="00AA5B6C">
        <w:rPr>
          <w:rFonts w:asciiTheme="majorHAnsi" w:hAnsiTheme="majorHAnsi" w:cs="Cambria"/>
          <w:sz w:val="22"/>
          <w:szCs w:val="22"/>
        </w:rPr>
        <w:t xml:space="preserve"> à l’infini</w:t>
      </w:r>
      <w:r w:rsidR="00672900" w:rsidRPr="00AA5B6C">
        <w:rPr>
          <w:rFonts w:asciiTheme="majorHAnsi" w:hAnsiTheme="majorHAnsi" w:cs="Arial"/>
          <w:sz w:val="22"/>
          <w:szCs w:val="26"/>
        </w:rPr>
        <w:t xml:space="preserve">, </w:t>
      </w:r>
      <w:r w:rsidR="006F4792" w:rsidRPr="00AA5B6C">
        <w:rPr>
          <w:rFonts w:asciiTheme="majorHAnsi" w:hAnsiTheme="majorHAnsi" w:cs="Arial"/>
          <w:sz w:val="22"/>
          <w:szCs w:val="26"/>
        </w:rPr>
        <w:t>qui sied si bien au</w:t>
      </w:r>
      <w:r w:rsidR="00E04B85" w:rsidRPr="00AA5B6C">
        <w:rPr>
          <w:rFonts w:asciiTheme="majorHAnsi" w:hAnsiTheme="majorHAnsi" w:cs="Arial"/>
          <w:sz w:val="22"/>
          <w:szCs w:val="26"/>
        </w:rPr>
        <w:t xml:space="preserve"> cynisme pragmat</w:t>
      </w:r>
      <w:r w:rsidR="007F71E5" w:rsidRPr="00AA5B6C">
        <w:rPr>
          <w:rFonts w:asciiTheme="majorHAnsi" w:hAnsiTheme="majorHAnsi" w:cs="Arial"/>
          <w:sz w:val="22"/>
          <w:szCs w:val="26"/>
        </w:rPr>
        <w:t>ique des</w:t>
      </w:r>
      <w:r w:rsidR="00714980" w:rsidRPr="00AA5B6C">
        <w:rPr>
          <w:rFonts w:asciiTheme="majorHAnsi" w:hAnsiTheme="majorHAnsi" w:cs="Arial"/>
          <w:sz w:val="22"/>
          <w:szCs w:val="26"/>
        </w:rPr>
        <w:t xml:space="preserve"> nucléaristes, </w:t>
      </w:r>
      <w:r w:rsidR="00957326">
        <w:rPr>
          <w:rFonts w:asciiTheme="majorHAnsi" w:hAnsiTheme="majorHAnsi" w:cs="Arial"/>
          <w:sz w:val="22"/>
          <w:szCs w:val="26"/>
        </w:rPr>
        <w:t xml:space="preserve">ces </w:t>
      </w:r>
      <w:r w:rsidR="00714980" w:rsidRPr="00AA5B6C">
        <w:rPr>
          <w:rFonts w:asciiTheme="majorHAnsi" w:hAnsiTheme="majorHAnsi" w:cs="Arial"/>
          <w:sz w:val="22"/>
          <w:szCs w:val="26"/>
        </w:rPr>
        <w:t>antinucléaires</w:t>
      </w:r>
      <w:r w:rsidR="00957326">
        <w:rPr>
          <w:rFonts w:asciiTheme="majorHAnsi" w:hAnsiTheme="majorHAnsi" w:cs="Arial"/>
          <w:sz w:val="22"/>
          <w:szCs w:val="26"/>
        </w:rPr>
        <w:t xml:space="preserve"> réformés</w:t>
      </w:r>
      <w:r w:rsidR="00633627">
        <w:rPr>
          <w:rFonts w:asciiTheme="majorHAnsi" w:hAnsiTheme="majorHAnsi" w:cs="Arial"/>
          <w:sz w:val="22"/>
          <w:szCs w:val="26"/>
        </w:rPr>
        <w:t>,</w:t>
      </w:r>
      <w:r w:rsidR="00957326">
        <w:rPr>
          <w:rFonts w:asciiTheme="majorHAnsi" w:hAnsiTheme="majorHAnsi" w:cs="Arial"/>
          <w:sz w:val="22"/>
          <w:szCs w:val="26"/>
        </w:rPr>
        <w:t xml:space="preserve"> </w:t>
      </w:r>
      <w:r w:rsidR="006F4792" w:rsidRPr="00AA5B6C">
        <w:rPr>
          <w:rFonts w:asciiTheme="majorHAnsi" w:hAnsiTheme="majorHAnsi" w:cs="Arial"/>
          <w:sz w:val="22"/>
          <w:szCs w:val="26"/>
        </w:rPr>
        <w:t>amoureux du malheur,</w:t>
      </w:r>
      <w:r w:rsidR="00714980" w:rsidRPr="00AA5B6C">
        <w:rPr>
          <w:rFonts w:asciiTheme="majorHAnsi" w:hAnsiTheme="majorHAnsi" w:cs="Arial"/>
          <w:sz w:val="22"/>
          <w:szCs w:val="26"/>
        </w:rPr>
        <w:t xml:space="preserve"> nous invitent</w:t>
      </w:r>
      <w:r w:rsidR="00764EEF" w:rsidRPr="00AA5B6C">
        <w:rPr>
          <w:rFonts w:asciiTheme="majorHAnsi" w:hAnsiTheme="majorHAnsi" w:cs="Arial"/>
          <w:sz w:val="22"/>
          <w:szCs w:val="26"/>
        </w:rPr>
        <w:t xml:space="preserve"> </w:t>
      </w:r>
      <w:r w:rsidR="00031713" w:rsidRPr="00AA5B6C">
        <w:rPr>
          <w:rFonts w:asciiTheme="majorHAnsi" w:hAnsiTheme="majorHAnsi" w:cs="Arial"/>
          <w:sz w:val="22"/>
          <w:szCs w:val="26"/>
        </w:rPr>
        <w:t>au partage de</w:t>
      </w:r>
      <w:r w:rsidR="007F71E5" w:rsidRPr="00AA5B6C">
        <w:rPr>
          <w:rFonts w:asciiTheme="majorHAnsi" w:hAnsiTheme="majorHAnsi" w:cs="Arial"/>
          <w:sz w:val="22"/>
          <w:szCs w:val="26"/>
        </w:rPr>
        <w:t xml:space="preserve"> la morale </w:t>
      </w:r>
      <w:r w:rsidR="001E788A" w:rsidRPr="00AA5B6C">
        <w:rPr>
          <w:rFonts w:asciiTheme="majorHAnsi" w:hAnsiTheme="majorHAnsi" w:cs="Arial"/>
          <w:sz w:val="22"/>
          <w:szCs w:val="26"/>
        </w:rPr>
        <w:t>métaphysique</w:t>
      </w:r>
      <w:r w:rsidR="007F71E5" w:rsidRPr="00AA5B6C">
        <w:rPr>
          <w:rFonts w:asciiTheme="majorHAnsi" w:hAnsiTheme="majorHAnsi" w:cs="Arial"/>
          <w:sz w:val="22"/>
          <w:szCs w:val="26"/>
        </w:rPr>
        <w:t xml:space="preserve"> d</w:t>
      </w:r>
      <w:r w:rsidR="00714980" w:rsidRPr="00AA5B6C">
        <w:rPr>
          <w:rFonts w:asciiTheme="majorHAnsi" w:hAnsiTheme="majorHAnsi" w:cs="Arial"/>
          <w:sz w:val="22"/>
          <w:szCs w:val="26"/>
        </w:rPr>
        <w:t xml:space="preserve">u culte de la menace. </w:t>
      </w:r>
    </w:p>
    <w:p w:rsidR="00D35A8B" w:rsidRPr="00AA5B6C" w:rsidDel="00D35A8B" w:rsidRDefault="00317B0F" w:rsidP="00CC2649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Theme="majorHAnsi" w:hAnsiTheme="majorHAnsi" w:cs="Cambria"/>
          <w:sz w:val="22"/>
          <w:szCs w:val="22"/>
        </w:rPr>
      </w:pPr>
      <w:r w:rsidRPr="00AA5B6C">
        <w:rPr>
          <w:rFonts w:asciiTheme="majorHAnsi" w:hAnsiTheme="majorHAnsi" w:cs="Cambria"/>
          <w:sz w:val="22"/>
          <w:szCs w:val="22"/>
        </w:rPr>
        <w:t>Mais</w:t>
      </w:r>
      <w:r w:rsidR="00F05CDC" w:rsidRPr="00AA5B6C">
        <w:rPr>
          <w:rFonts w:asciiTheme="majorHAnsi" w:hAnsiTheme="majorHAnsi" w:cs="Cambria"/>
          <w:sz w:val="22"/>
          <w:szCs w:val="22"/>
        </w:rPr>
        <w:t xml:space="preserve"> ce dont les gens ont besoin, </w:t>
      </w:r>
      <w:r w:rsidR="00213226" w:rsidRPr="00AA5B6C">
        <w:rPr>
          <w:rFonts w:asciiTheme="majorHAnsi" w:hAnsiTheme="majorHAnsi" w:cs="Cambria"/>
          <w:sz w:val="22"/>
          <w:szCs w:val="22"/>
        </w:rPr>
        <w:t>ce n’</w:t>
      </w:r>
      <w:r w:rsidR="00E27861" w:rsidRPr="00AA5B6C">
        <w:rPr>
          <w:rFonts w:asciiTheme="majorHAnsi" w:hAnsiTheme="majorHAnsi" w:cs="Cambria"/>
          <w:sz w:val="22"/>
          <w:szCs w:val="22"/>
        </w:rPr>
        <w:t xml:space="preserve">est </w:t>
      </w:r>
      <w:r w:rsidR="00A96D84" w:rsidRPr="00AA5B6C">
        <w:rPr>
          <w:rFonts w:asciiTheme="majorHAnsi" w:hAnsiTheme="majorHAnsi" w:cs="Cambria"/>
          <w:sz w:val="22"/>
          <w:szCs w:val="22"/>
        </w:rPr>
        <w:t>pas d’un « retou</w:t>
      </w:r>
      <w:r w:rsidR="009936AC" w:rsidRPr="00AA5B6C">
        <w:rPr>
          <w:rFonts w:asciiTheme="majorHAnsi" w:hAnsiTheme="majorHAnsi" w:cs="Cambria"/>
          <w:sz w:val="22"/>
          <w:szCs w:val="22"/>
        </w:rPr>
        <w:t>r d’expérience </w:t>
      </w:r>
      <w:r w:rsidR="009936AC" w:rsidRPr="00AA5B6C">
        <w:rPr>
          <w:rFonts w:asciiTheme="majorHAnsi" w:hAnsiTheme="majorHAnsi" w:cs="Verdana"/>
          <w:sz w:val="22"/>
          <w:szCs w:val="14"/>
        </w:rPr>
        <w:t xml:space="preserve">offert par Matsumura en mots simples et </w:t>
      </w:r>
      <w:r w:rsidR="006F4792" w:rsidRPr="00AA5B6C">
        <w:rPr>
          <w:rFonts w:asciiTheme="majorHAnsi" w:hAnsiTheme="majorHAnsi" w:cs="Verdana"/>
          <w:sz w:val="22"/>
          <w:szCs w:val="14"/>
        </w:rPr>
        <w:t xml:space="preserve">directs » comme nous le </w:t>
      </w:r>
      <w:hyperlink r:id="rId13" w:history="1">
        <w:r w:rsidR="006F4792" w:rsidRPr="00AA5B6C">
          <w:rPr>
            <w:rStyle w:val="Lienhypertexte"/>
            <w:rFonts w:asciiTheme="majorHAnsi" w:hAnsiTheme="majorHAnsi" w:cs="Verdana"/>
            <w:sz w:val="22"/>
            <w:szCs w:val="14"/>
          </w:rPr>
          <w:t>propose</w:t>
        </w:r>
        <w:r w:rsidR="00DD201D" w:rsidRPr="00AA5B6C">
          <w:rPr>
            <w:rStyle w:val="Lienhypertexte"/>
            <w:rFonts w:asciiTheme="majorHAnsi" w:hAnsiTheme="majorHAnsi" w:cs="Verdana"/>
            <w:sz w:val="22"/>
            <w:szCs w:val="14"/>
          </w:rPr>
          <w:t>nt</w:t>
        </w:r>
      </w:hyperlink>
      <w:r w:rsidR="00DD201D" w:rsidRPr="00AA5B6C">
        <w:rPr>
          <w:rFonts w:asciiTheme="majorHAnsi" w:hAnsiTheme="majorHAnsi" w:cs="Verdana"/>
          <w:sz w:val="22"/>
          <w:szCs w:val="14"/>
        </w:rPr>
        <w:t xml:space="preserve"> ces</w:t>
      </w:r>
      <w:r w:rsidR="00346C46" w:rsidRPr="00AA5B6C">
        <w:rPr>
          <w:rFonts w:asciiTheme="majorHAnsi" w:hAnsiTheme="majorHAnsi" w:cs="Verdana"/>
          <w:sz w:val="22"/>
          <w:szCs w:val="14"/>
        </w:rPr>
        <w:t xml:space="preserve"> </w:t>
      </w:r>
      <w:r w:rsidR="00592543" w:rsidRPr="00AA5B6C">
        <w:rPr>
          <w:rFonts w:asciiTheme="majorHAnsi" w:hAnsiTheme="majorHAnsi" w:cs="Verdana"/>
          <w:sz w:val="22"/>
          <w:szCs w:val="14"/>
        </w:rPr>
        <w:t>indigné</w:t>
      </w:r>
      <w:r w:rsidR="00DD201D" w:rsidRPr="00AA5B6C">
        <w:rPr>
          <w:rFonts w:asciiTheme="majorHAnsi" w:hAnsiTheme="majorHAnsi" w:cs="Verdana"/>
          <w:sz w:val="22"/>
          <w:szCs w:val="14"/>
        </w:rPr>
        <w:t>s de l’atome</w:t>
      </w:r>
      <w:r w:rsidR="009936AC" w:rsidRPr="00AA5B6C">
        <w:rPr>
          <w:rFonts w:asciiTheme="majorHAnsi" w:hAnsiTheme="majorHAnsi" w:cs="Verdana"/>
          <w:sz w:val="22"/>
          <w:szCs w:val="14"/>
        </w:rPr>
        <w:t xml:space="preserve">, fusse-t-il celui d’une </w:t>
      </w:r>
      <w:r w:rsidR="00570BFF" w:rsidRPr="00AA5B6C">
        <w:rPr>
          <w:rFonts w:asciiTheme="majorHAnsi" w:hAnsiTheme="majorHAnsi" w:cs="Cambria"/>
          <w:sz w:val="22"/>
          <w:szCs w:val="22"/>
        </w:rPr>
        <w:t>« torche vivante</w:t>
      </w:r>
      <w:r w:rsidR="00E27861" w:rsidRPr="00AA5B6C">
        <w:rPr>
          <w:rFonts w:asciiTheme="majorHAnsi" w:hAnsiTheme="majorHAnsi" w:cs="Cambria"/>
          <w:sz w:val="22"/>
          <w:szCs w:val="22"/>
        </w:rPr>
        <w:t xml:space="preserve"> » </w:t>
      </w:r>
      <w:r w:rsidR="009C495B">
        <w:rPr>
          <w:rFonts w:asciiTheme="majorHAnsi" w:hAnsiTheme="majorHAnsi" w:cs="Cambria"/>
          <w:sz w:val="22"/>
          <w:szCs w:val="22"/>
        </w:rPr>
        <w:t>à laquelle se réchauffent l</w:t>
      </w:r>
      <w:r w:rsidR="004A2B1D">
        <w:rPr>
          <w:rFonts w:asciiTheme="majorHAnsi" w:hAnsiTheme="majorHAnsi" w:cs="Cambria"/>
          <w:sz w:val="22"/>
          <w:szCs w:val="22"/>
        </w:rPr>
        <w:t>es</w:t>
      </w:r>
      <w:r w:rsidR="0067617C" w:rsidRPr="00AA5B6C">
        <w:rPr>
          <w:rFonts w:asciiTheme="majorHAnsi" w:hAnsiTheme="majorHAnsi" w:cs="Cambria"/>
          <w:sz w:val="22"/>
          <w:szCs w:val="22"/>
        </w:rPr>
        <w:t xml:space="preserve"> </w:t>
      </w:r>
      <w:r w:rsidR="0001333C">
        <w:rPr>
          <w:rFonts w:asciiTheme="majorHAnsi" w:hAnsiTheme="majorHAnsi" w:cs="Cambria"/>
          <w:sz w:val="22"/>
          <w:szCs w:val="22"/>
        </w:rPr>
        <w:t>fanatiques</w:t>
      </w:r>
      <w:r w:rsidR="0067617C" w:rsidRPr="00AA5B6C">
        <w:rPr>
          <w:rFonts w:asciiTheme="majorHAnsi" w:hAnsiTheme="majorHAnsi" w:cs="Cambria"/>
          <w:sz w:val="22"/>
          <w:szCs w:val="22"/>
        </w:rPr>
        <w:t xml:space="preserve"> sans lendemain</w:t>
      </w:r>
      <w:r w:rsidR="00570BFF" w:rsidRPr="00AA5B6C">
        <w:rPr>
          <w:rFonts w:asciiTheme="majorHAnsi" w:hAnsiTheme="majorHAnsi" w:cs="Cambria"/>
          <w:sz w:val="22"/>
          <w:szCs w:val="22"/>
        </w:rPr>
        <w:t>,</w:t>
      </w:r>
      <w:r w:rsidR="00213226" w:rsidRPr="00AA5B6C">
        <w:rPr>
          <w:rFonts w:asciiTheme="majorHAnsi" w:hAnsiTheme="majorHAnsi" w:cs="Cambria"/>
          <w:sz w:val="22"/>
          <w:szCs w:val="22"/>
        </w:rPr>
        <w:t xml:space="preserve"> mais d’</w:t>
      </w:r>
      <w:r w:rsidR="00642CA3" w:rsidRPr="00AA5B6C">
        <w:rPr>
          <w:rFonts w:asciiTheme="majorHAnsi" w:hAnsiTheme="majorHAnsi" w:cs="Cambria"/>
          <w:sz w:val="22"/>
          <w:szCs w:val="22"/>
        </w:rPr>
        <w:t>un renversement de</w:t>
      </w:r>
      <w:r w:rsidR="007D0CAC" w:rsidRPr="00AA5B6C">
        <w:rPr>
          <w:rFonts w:asciiTheme="majorHAnsi" w:hAnsiTheme="majorHAnsi" w:cs="Cambria"/>
          <w:sz w:val="22"/>
          <w:szCs w:val="22"/>
        </w:rPr>
        <w:t xml:space="preserve">s causes </w:t>
      </w:r>
      <w:r w:rsidR="00477786" w:rsidRPr="00AA5B6C">
        <w:rPr>
          <w:rFonts w:asciiTheme="majorHAnsi" w:hAnsiTheme="majorHAnsi" w:cs="Cambria"/>
          <w:sz w:val="22"/>
          <w:szCs w:val="22"/>
        </w:rPr>
        <w:t>réelles</w:t>
      </w:r>
      <w:r w:rsidR="00B803BF" w:rsidRPr="00AA5B6C">
        <w:rPr>
          <w:rFonts w:asciiTheme="majorHAnsi" w:hAnsiTheme="majorHAnsi" w:cs="Cambria"/>
          <w:sz w:val="22"/>
          <w:szCs w:val="22"/>
        </w:rPr>
        <w:t xml:space="preserve"> de la menace</w:t>
      </w:r>
      <w:r w:rsidR="0071295D" w:rsidRPr="00AA5B6C">
        <w:rPr>
          <w:rFonts w:asciiTheme="majorHAnsi" w:hAnsiTheme="majorHAnsi" w:cs="Cambria"/>
          <w:sz w:val="22"/>
          <w:szCs w:val="22"/>
        </w:rPr>
        <w:t xml:space="preserve"> qui pèsent sur eux</w:t>
      </w:r>
      <w:r w:rsidR="00B803BF" w:rsidRPr="00AA5B6C">
        <w:rPr>
          <w:rFonts w:asciiTheme="majorHAnsi" w:hAnsiTheme="majorHAnsi" w:cs="Cambria"/>
          <w:sz w:val="22"/>
          <w:szCs w:val="22"/>
        </w:rPr>
        <w:t>, de</w:t>
      </w:r>
      <w:r w:rsidR="00642CA3" w:rsidRPr="00AA5B6C">
        <w:rPr>
          <w:rFonts w:asciiTheme="majorHAnsi" w:hAnsiTheme="majorHAnsi" w:cs="Cambria"/>
          <w:sz w:val="22"/>
          <w:szCs w:val="22"/>
        </w:rPr>
        <w:t xml:space="preserve"> leu</w:t>
      </w:r>
      <w:r w:rsidR="00E926BA" w:rsidRPr="00AA5B6C">
        <w:rPr>
          <w:rFonts w:asciiTheme="majorHAnsi" w:hAnsiTheme="majorHAnsi" w:cs="Cambria"/>
          <w:sz w:val="22"/>
          <w:szCs w:val="22"/>
        </w:rPr>
        <w:t>r malheur et de leur souffrance</w:t>
      </w:r>
      <w:r w:rsidR="00463F8B" w:rsidRPr="00AA5B6C">
        <w:rPr>
          <w:rFonts w:asciiTheme="majorHAnsi" w:hAnsiTheme="majorHAnsi" w:cs="Cambria"/>
          <w:sz w:val="22"/>
          <w:szCs w:val="22"/>
        </w:rPr>
        <w:t>.</w:t>
      </w:r>
      <w:r w:rsidR="00A64C7F" w:rsidRPr="00AA5B6C">
        <w:rPr>
          <w:rFonts w:asciiTheme="majorHAnsi" w:hAnsiTheme="majorHAnsi" w:cs="Cambria"/>
          <w:sz w:val="22"/>
          <w:szCs w:val="22"/>
        </w:rPr>
        <w:t xml:space="preserve"> </w:t>
      </w:r>
      <w:r w:rsidR="00B4678E" w:rsidRPr="00AA5B6C">
        <w:rPr>
          <w:rFonts w:asciiTheme="majorHAnsi" w:hAnsiTheme="majorHAnsi" w:cs="Cambria"/>
          <w:sz w:val="22"/>
          <w:szCs w:val="22"/>
        </w:rPr>
        <w:t>Or, q</w:t>
      </w:r>
      <w:r w:rsidR="004F1336" w:rsidRPr="00AA5B6C">
        <w:rPr>
          <w:rFonts w:asciiTheme="majorHAnsi" w:hAnsiTheme="majorHAnsi" w:cs="Cambria"/>
          <w:sz w:val="22"/>
          <w:szCs w:val="22"/>
        </w:rPr>
        <w:t xml:space="preserve">uel </w:t>
      </w:r>
      <w:r w:rsidR="00F3298D" w:rsidRPr="00AA5B6C">
        <w:rPr>
          <w:rFonts w:asciiTheme="majorHAnsi" w:hAnsiTheme="majorHAnsi" w:cs="Cambria"/>
          <w:sz w:val="22"/>
          <w:szCs w:val="22"/>
        </w:rPr>
        <w:t>« </w:t>
      </w:r>
      <w:r w:rsidR="00A64C7F" w:rsidRPr="00AA5B6C">
        <w:rPr>
          <w:rFonts w:asciiTheme="majorHAnsi" w:hAnsiTheme="majorHAnsi" w:cs="Cambria"/>
          <w:sz w:val="22"/>
          <w:szCs w:val="22"/>
        </w:rPr>
        <w:t>retour d’expérience</w:t>
      </w:r>
      <w:r w:rsidR="00F3298D" w:rsidRPr="00AA5B6C">
        <w:rPr>
          <w:rFonts w:asciiTheme="majorHAnsi" w:hAnsiTheme="majorHAnsi" w:cs="Cambria"/>
          <w:sz w:val="22"/>
          <w:szCs w:val="22"/>
        </w:rPr>
        <w:t> »</w:t>
      </w:r>
      <w:r w:rsidR="00774CFD">
        <w:rPr>
          <w:rFonts w:asciiTheme="majorHAnsi" w:hAnsiTheme="majorHAnsi" w:cs="Cambria"/>
          <w:sz w:val="22"/>
          <w:szCs w:val="22"/>
        </w:rPr>
        <w:t xml:space="preserve"> </w:t>
      </w:r>
      <w:r w:rsidR="004F1336" w:rsidRPr="00AA5B6C">
        <w:rPr>
          <w:rFonts w:asciiTheme="majorHAnsi" w:hAnsiTheme="majorHAnsi" w:cs="Cambria"/>
          <w:sz w:val="22"/>
          <w:szCs w:val="22"/>
        </w:rPr>
        <w:t>peut-on</w:t>
      </w:r>
      <w:r w:rsidR="00A64C7F" w:rsidRPr="00AA5B6C">
        <w:rPr>
          <w:rFonts w:asciiTheme="majorHAnsi" w:hAnsiTheme="majorHAnsi" w:cs="Cambria"/>
          <w:sz w:val="22"/>
          <w:szCs w:val="22"/>
        </w:rPr>
        <w:t xml:space="preserve"> attendre d’</w:t>
      </w:r>
      <w:r w:rsidR="004F1336" w:rsidRPr="00AA5B6C">
        <w:rPr>
          <w:rFonts w:asciiTheme="majorHAnsi" w:hAnsiTheme="majorHAnsi" w:cs="Cambria"/>
          <w:sz w:val="22"/>
          <w:szCs w:val="22"/>
        </w:rPr>
        <w:t>une expérience sans retour ?</w:t>
      </w:r>
    </w:p>
    <w:p w:rsidR="00526D8F" w:rsidRDefault="00526D8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Theme="majorHAnsi" w:hAnsiTheme="majorHAnsi" w:cs="Cambria"/>
          <w:sz w:val="22"/>
          <w:szCs w:val="22"/>
        </w:rPr>
      </w:pPr>
    </w:p>
    <w:p w:rsidR="009E2036" w:rsidRPr="00AA5B6C" w:rsidRDefault="007C39F6" w:rsidP="00CC2649">
      <w:pPr>
        <w:ind w:firstLine="284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« R</w:t>
      </w:r>
      <w:r w:rsidR="00905856" w:rsidRPr="00AA5B6C">
        <w:rPr>
          <w:rFonts w:asciiTheme="majorHAnsi" w:hAnsiTheme="majorHAnsi"/>
          <w:b/>
          <w:sz w:val="22"/>
        </w:rPr>
        <w:t>adioactivité</w:t>
      </w:r>
      <w:r>
        <w:rPr>
          <w:rFonts w:asciiTheme="majorHAnsi" w:hAnsiTheme="majorHAnsi"/>
          <w:b/>
          <w:sz w:val="22"/>
        </w:rPr>
        <w:t> »… q</w:t>
      </w:r>
      <w:r w:rsidR="00905856" w:rsidRPr="00AA5B6C">
        <w:rPr>
          <w:rFonts w:asciiTheme="majorHAnsi" w:hAnsiTheme="majorHAnsi"/>
          <w:b/>
          <w:sz w:val="22"/>
        </w:rPr>
        <w:t>ue ce mot n’alarme personne</w:t>
      </w:r>
      <w:r>
        <w:rPr>
          <w:rFonts w:asciiTheme="majorHAnsi" w:hAnsiTheme="majorHAnsi"/>
          <w:b/>
          <w:sz w:val="22"/>
        </w:rPr>
        <w:t> !</w:t>
      </w:r>
    </w:p>
    <w:p w:rsidR="005D215F" w:rsidRPr="00360DF3" w:rsidRDefault="009E2036" w:rsidP="008F78B9">
      <w:pPr>
        <w:spacing w:after="0"/>
        <w:ind w:firstLine="284"/>
        <w:jc w:val="both"/>
        <w:rPr>
          <w:rFonts w:asciiTheme="majorHAnsi" w:hAnsiTheme="majorHAnsi"/>
          <w:sz w:val="22"/>
        </w:rPr>
      </w:pPr>
      <w:r w:rsidRPr="00AA5B6C">
        <w:rPr>
          <w:rFonts w:asciiTheme="majorHAnsi" w:hAnsiTheme="majorHAnsi"/>
          <w:color w:val="000000"/>
          <w:sz w:val="22"/>
          <w:szCs w:val="20"/>
          <w:lang w:eastAsia="fr-FR"/>
        </w:rPr>
        <w:t>Matsumura</w:t>
      </w:r>
      <w:r w:rsidR="00901FA5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Naoto</w:t>
      </w:r>
      <w:r w:rsidRPr="00AA5B6C">
        <w:rPr>
          <w:rFonts w:asciiTheme="majorHAnsi" w:hAnsiTheme="majorHAnsi"/>
          <w:color w:val="000000"/>
          <w:sz w:val="22"/>
          <w:szCs w:val="20"/>
          <w:lang w:eastAsia="fr-FR"/>
        </w:rPr>
        <w:t xml:space="preserve"> </w:t>
      </w:r>
      <w:r w:rsidR="00C71416">
        <w:rPr>
          <w:rFonts w:asciiTheme="majorHAnsi" w:hAnsiTheme="majorHAnsi"/>
          <w:color w:val="000000"/>
          <w:sz w:val="22"/>
          <w:szCs w:val="20"/>
          <w:lang w:eastAsia="fr-FR"/>
        </w:rPr>
        <w:t xml:space="preserve">s’apprête donc à faire </w:t>
      </w:r>
      <w:r w:rsidRPr="00AA5B6C">
        <w:rPr>
          <w:rFonts w:asciiTheme="majorHAnsi" w:hAnsiTheme="majorHAnsi" w:cs="ArialMT"/>
          <w:sz w:val="22"/>
          <w:szCs w:val="35"/>
        </w:rPr>
        <w:t>l’objet d’une monstration de foire intercontinentale</w:t>
      </w:r>
      <w:r w:rsidR="00D35A8B">
        <w:rPr>
          <w:rFonts w:asciiTheme="majorHAnsi" w:hAnsiTheme="majorHAnsi" w:cs="ArialMT"/>
          <w:sz w:val="22"/>
          <w:szCs w:val="35"/>
        </w:rPr>
        <w:t>, les monstre</w:t>
      </w:r>
      <w:r w:rsidR="00890CAF">
        <w:rPr>
          <w:rFonts w:asciiTheme="majorHAnsi" w:hAnsiTheme="majorHAnsi" w:cs="ArialMT"/>
          <w:sz w:val="22"/>
          <w:szCs w:val="35"/>
        </w:rPr>
        <w:t>s</w:t>
      </w:r>
      <w:r w:rsidR="00D35A8B">
        <w:rPr>
          <w:rFonts w:asciiTheme="majorHAnsi" w:hAnsiTheme="majorHAnsi" w:cs="ArialMT"/>
          <w:sz w:val="22"/>
          <w:szCs w:val="35"/>
        </w:rPr>
        <w:t xml:space="preserve"> étant bien sûr ceux qui applaudissent</w:t>
      </w:r>
      <w:r w:rsidR="00C71416">
        <w:rPr>
          <w:rFonts w:asciiTheme="majorHAnsi" w:hAnsiTheme="majorHAnsi" w:cs="ArialMT"/>
          <w:sz w:val="22"/>
          <w:szCs w:val="35"/>
        </w:rPr>
        <w:t xml:space="preserve">. Il passera </w:t>
      </w:r>
      <w:r w:rsidR="00231B5E" w:rsidRPr="00AA5B6C">
        <w:rPr>
          <w:rFonts w:asciiTheme="majorHAnsi" w:hAnsiTheme="majorHAnsi" w:cs="ArialMT"/>
          <w:sz w:val="22"/>
          <w:szCs w:val="35"/>
        </w:rPr>
        <w:t>« au château de Versailles »</w:t>
      </w:r>
      <w:r w:rsidR="00360DF3">
        <w:rPr>
          <w:rFonts w:asciiTheme="majorHAnsi" w:hAnsiTheme="majorHAnsi" w:cs="ArialMT"/>
          <w:sz w:val="22"/>
          <w:szCs w:val="35"/>
        </w:rPr>
        <w:t xml:space="preserve">, à </w:t>
      </w:r>
      <w:r w:rsidR="00C71416">
        <w:rPr>
          <w:rFonts w:asciiTheme="majorHAnsi" w:hAnsiTheme="majorHAnsi" w:cs="ArialMT"/>
          <w:sz w:val="22"/>
          <w:szCs w:val="35"/>
        </w:rPr>
        <w:t>Bure</w:t>
      </w:r>
      <w:r w:rsidR="00660CD2">
        <w:rPr>
          <w:rFonts w:asciiTheme="majorHAnsi" w:hAnsiTheme="majorHAnsi" w:cs="ArialMT"/>
          <w:sz w:val="22"/>
          <w:szCs w:val="35"/>
        </w:rPr>
        <w:t xml:space="preserve"> et à Fessenheim</w:t>
      </w:r>
      <w:r w:rsidR="00C71416">
        <w:rPr>
          <w:rFonts w:asciiTheme="majorHAnsi" w:hAnsiTheme="majorHAnsi" w:cs="ArialMT"/>
          <w:sz w:val="22"/>
          <w:szCs w:val="35"/>
        </w:rPr>
        <w:t xml:space="preserve"> où ses </w:t>
      </w:r>
      <w:r w:rsidR="00B3418C" w:rsidRPr="00AA5B6C">
        <w:rPr>
          <w:rFonts w:asciiTheme="majorHAnsi" w:hAnsiTheme="majorHAnsi"/>
          <w:sz w:val="22"/>
        </w:rPr>
        <w:t xml:space="preserve">groupies </w:t>
      </w:r>
      <w:r w:rsidR="007F71E5" w:rsidRPr="00AA5B6C">
        <w:rPr>
          <w:rFonts w:asciiTheme="majorHAnsi" w:hAnsiTheme="majorHAnsi"/>
          <w:sz w:val="22"/>
        </w:rPr>
        <w:t>donne</w:t>
      </w:r>
      <w:r w:rsidR="00C71416">
        <w:rPr>
          <w:rFonts w:asciiTheme="majorHAnsi" w:hAnsiTheme="majorHAnsi"/>
          <w:sz w:val="22"/>
        </w:rPr>
        <w:t>ro</w:t>
      </w:r>
      <w:r w:rsidR="00627E4D" w:rsidRPr="00AA5B6C">
        <w:rPr>
          <w:rFonts w:asciiTheme="majorHAnsi" w:hAnsiTheme="majorHAnsi"/>
          <w:sz w:val="22"/>
        </w:rPr>
        <w:t>nt</w:t>
      </w:r>
      <w:r w:rsidR="007F71E5" w:rsidRPr="00AA5B6C">
        <w:rPr>
          <w:rFonts w:asciiTheme="majorHAnsi" w:hAnsiTheme="majorHAnsi"/>
          <w:sz w:val="22"/>
        </w:rPr>
        <w:t xml:space="preserve"> </w:t>
      </w:r>
      <w:r w:rsidR="007F2A46" w:rsidRPr="00AA5B6C">
        <w:rPr>
          <w:rFonts w:asciiTheme="majorHAnsi" w:hAnsiTheme="majorHAnsi"/>
          <w:sz w:val="22"/>
        </w:rPr>
        <w:t>raison</w:t>
      </w:r>
      <w:r w:rsidR="007F71E5" w:rsidRPr="00AA5B6C">
        <w:rPr>
          <w:rFonts w:asciiTheme="majorHAnsi" w:hAnsiTheme="majorHAnsi"/>
          <w:sz w:val="22"/>
        </w:rPr>
        <w:t xml:space="preserve"> à ceux qui considèrent que</w:t>
      </w:r>
      <w:r w:rsidR="009266C1" w:rsidRPr="00AA5B6C">
        <w:rPr>
          <w:rFonts w:asciiTheme="majorHAnsi" w:hAnsiTheme="majorHAnsi"/>
          <w:sz w:val="22"/>
        </w:rPr>
        <w:t>,</w:t>
      </w:r>
      <w:r w:rsidR="007F71E5" w:rsidRPr="00AA5B6C">
        <w:rPr>
          <w:rFonts w:asciiTheme="majorHAnsi" w:hAnsiTheme="majorHAnsi"/>
          <w:sz w:val="22"/>
        </w:rPr>
        <w:t xml:space="preserve"> dans nos sociétés</w:t>
      </w:r>
      <w:r w:rsidR="009266C1" w:rsidRPr="00AA5B6C">
        <w:rPr>
          <w:rFonts w:asciiTheme="majorHAnsi" w:hAnsiTheme="majorHAnsi"/>
          <w:sz w:val="22"/>
        </w:rPr>
        <w:t>,</w:t>
      </w:r>
      <w:r w:rsidR="007F71E5" w:rsidRPr="00AA5B6C">
        <w:rPr>
          <w:rFonts w:asciiTheme="majorHAnsi" w:hAnsiTheme="majorHAnsi"/>
          <w:sz w:val="22"/>
        </w:rPr>
        <w:t xml:space="preserve"> il</w:t>
      </w:r>
      <w:r w:rsidR="00D55ABC" w:rsidRPr="00AA5B6C">
        <w:rPr>
          <w:rFonts w:asciiTheme="majorHAnsi" w:hAnsiTheme="majorHAnsi"/>
          <w:sz w:val="22"/>
        </w:rPr>
        <w:t xml:space="preserve"> </w:t>
      </w:r>
      <w:r w:rsidR="007F71E5" w:rsidRPr="00AA5B6C">
        <w:rPr>
          <w:rFonts w:asciiTheme="majorHAnsi" w:hAnsiTheme="majorHAnsi"/>
          <w:sz w:val="22"/>
        </w:rPr>
        <w:t>y a toujours plus</w:t>
      </w:r>
      <w:r w:rsidR="0052517B" w:rsidRPr="00AA5B6C">
        <w:rPr>
          <w:rFonts w:asciiTheme="majorHAnsi" w:hAnsiTheme="majorHAnsi"/>
          <w:sz w:val="22"/>
        </w:rPr>
        <w:t xml:space="preserve"> d’hommes en trop</w:t>
      </w:r>
      <w:r w:rsidR="00360DF3">
        <w:rPr>
          <w:rFonts w:asciiTheme="majorHAnsi" w:hAnsiTheme="majorHAnsi"/>
          <w:sz w:val="22"/>
        </w:rPr>
        <w:t xml:space="preserve">. </w:t>
      </w:r>
      <w:r w:rsidR="00C71416">
        <w:rPr>
          <w:rFonts w:asciiTheme="majorHAnsi" w:hAnsiTheme="majorHAnsi"/>
          <w:sz w:val="22"/>
        </w:rPr>
        <w:t>C</w:t>
      </w:r>
      <w:r w:rsidR="00061444" w:rsidRPr="00AA5B6C">
        <w:rPr>
          <w:rFonts w:asciiTheme="majorHAnsi" w:hAnsiTheme="majorHAnsi"/>
          <w:sz w:val="22"/>
        </w:rPr>
        <w:t>ontribu</w:t>
      </w:r>
      <w:r w:rsidR="00C71416">
        <w:rPr>
          <w:rFonts w:asciiTheme="majorHAnsi" w:hAnsiTheme="majorHAnsi"/>
          <w:sz w:val="22"/>
        </w:rPr>
        <w:t>a</w:t>
      </w:r>
      <w:r w:rsidR="00627E4D" w:rsidRPr="00AA5B6C">
        <w:rPr>
          <w:rFonts w:asciiTheme="majorHAnsi" w:hAnsiTheme="majorHAnsi"/>
          <w:sz w:val="22"/>
        </w:rPr>
        <w:t>nt</w:t>
      </w:r>
      <w:r w:rsidR="00061444" w:rsidRPr="00AA5B6C">
        <w:rPr>
          <w:rFonts w:asciiTheme="majorHAnsi" w:hAnsiTheme="majorHAnsi"/>
          <w:sz w:val="22"/>
        </w:rPr>
        <w:t xml:space="preserve"> au pathos qui broie moralement l’homme, cet humanisme à l’usage des masses, </w:t>
      </w:r>
      <w:r w:rsidR="00515225" w:rsidRPr="00AA5B6C">
        <w:rPr>
          <w:rFonts w:asciiTheme="majorHAnsi" w:hAnsiTheme="majorHAnsi"/>
          <w:sz w:val="22"/>
        </w:rPr>
        <w:t>pure</w:t>
      </w:r>
      <w:r w:rsidR="00061444" w:rsidRPr="00AA5B6C">
        <w:rPr>
          <w:rFonts w:asciiTheme="majorHAnsi" w:hAnsiTheme="majorHAnsi"/>
          <w:sz w:val="22"/>
        </w:rPr>
        <w:t xml:space="preserve"> abstraction de l’homme qui exige que les individus aient une idée misérable d’eux-mêmes, </w:t>
      </w:r>
      <w:r w:rsidR="002B1FB5" w:rsidRPr="00AA5B6C">
        <w:rPr>
          <w:rFonts w:asciiTheme="majorHAnsi" w:hAnsiTheme="majorHAnsi"/>
          <w:sz w:val="22"/>
        </w:rPr>
        <w:t xml:space="preserve">et </w:t>
      </w:r>
      <w:r w:rsidR="0084469D">
        <w:rPr>
          <w:rFonts w:asciiTheme="majorHAnsi" w:hAnsiTheme="majorHAnsi"/>
          <w:sz w:val="22"/>
        </w:rPr>
        <w:t>fait</w:t>
      </w:r>
      <w:r w:rsidR="00061444" w:rsidRPr="00AA5B6C">
        <w:rPr>
          <w:rFonts w:asciiTheme="majorHAnsi" w:hAnsiTheme="majorHAnsi"/>
          <w:sz w:val="22"/>
        </w:rPr>
        <w:t xml:space="preserve"> dépendre la justice de la conversion à la vertu</w:t>
      </w:r>
      <w:r w:rsidR="003D4948" w:rsidRPr="00AA5B6C">
        <w:rPr>
          <w:rFonts w:asciiTheme="majorHAnsi" w:hAnsiTheme="majorHAnsi"/>
          <w:sz w:val="22"/>
        </w:rPr>
        <w:t xml:space="preserve"> </w:t>
      </w:r>
      <w:r w:rsidR="004D0763" w:rsidRPr="00AA5B6C">
        <w:rPr>
          <w:rFonts w:asciiTheme="majorHAnsi" w:hAnsiTheme="majorHAnsi"/>
          <w:sz w:val="22"/>
        </w:rPr>
        <w:t>du sacrifice, p</w:t>
      </w:r>
      <w:r w:rsidR="00B77387" w:rsidRPr="00AA5B6C">
        <w:rPr>
          <w:rFonts w:asciiTheme="majorHAnsi" w:hAnsiTheme="majorHAnsi"/>
          <w:sz w:val="22"/>
        </w:rPr>
        <w:t>our les « générations futures » probablement</w:t>
      </w:r>
      <w:r w:rsidR="00C71416">
        <w:rPr>
          <w:rFonts w:asciiTheme="majorHAnsi" w:hAnsiTheme="majorHAnsi"/>
          <w:sz w:val="22"/>
        </w:rPr>
        <w:t>, contribue à accroître comme jamais encore la soumission volontaire</w:t>
      </w:r>
      <w:r w:rsidR="00B77387" w:rsidRPr="00AA5B6C">
        <w:rPr>
          <w:rFonts w:asciiTheme="majorHAnsi" w:hAnsiTheme="majorHAnsi"/>
          <w:sz w:val="22"/>
        </w:rPr>
        <w:t>.</w:t>
      </w:r>
      <w:r w:rsidR="00C71416">
        <w:rPr>
          <w:rFonts w:asciiTheme="majorHAnsi" w:hAnsiTheme="majorHAnsi" w:cs="Arial"/>
          <w:sz w:val="22"/>
          <w:szCs w:val="26"/>
        </w:rPr>
        <w:t xml:space="preserve"> </w:t>
      </w:r>
    </w:p>
    <w:p w:rsidR="008F78B9" w:rsidRDefault="007E1BBF" w:rsidP="008F78B9">
      <w:pPr>
        <w:spacing w:after="0"/>
        <w:ind w:firstLine="28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2"/>
        </w:rPr>
        <w:t>L</w:t>
      </w:r>
      <w:r w:rsidR="005D215F">
        <w:rPr>
          <w:rFonts w:asciiTheme="majorHAnsi" w:hAnsiTheme="majorHAnsi"/>
          <w:sz w:val="22"/>
        </w:rPr>
        <w:t>es</w:t>
      </w:r>
      <w:r w:rsidR="005D215F" w:rsidRPr="00AA5B6C">
        <w:rPr>
          <w:rFonts w:asciiTheme="majorHAnsi" w:hAnsiTheme="majorHAnsi"/>
          <w:sz w:val="22"/>
        </w:rPr>
        <w:t xml:space="preserve"> antinucléaires écologues qui font pourtant de la radioactivité l’origine de bien des maux, </w:t>
      </w:r>
      <w:r w:rsidR="00360DF3">
        <w:rPr>
          <w:rFonts w:asciiTheme="majorHAnsi" w:hAnsiTheme="majorHAnsi"/>
          <w:sz w:val="22"/>
        </w:rPr>
        <w:t>souscrive</w:t>
      </w:r>
      <w:r w:rsidR="005D215F">
        <w:rPr>
          <w:rFonts w:asciiTheme="majorHAnsi" w:hAnsiTheme="majorHAnsi"/>
          <w:sz w:val="22"/>
        </w:rPr>
        <w:t xml:space="preserve">nt </w:t>
      </w:r>
      <w:r w:rsidR="00360DF3">
        <w:rPr>
          <w:rFonts w:asciiTheme="majorHAnsi" w:hAnsiTheme="majorHAnsi"/>
          <w:sz w:val="22"/>
        </w:rPr>
        <w:t xml:space="preserve">simultanément </w:t>
      </w:r>
      <w:r w:rsidR="005D215F">
        <w:rPr>
          <w:rFonts w:asciiTheme="majorHAnsi" w:hAnsiTheme="majorHAnsi"/>
          <w:sz w:val="22"/>
        </w:rPr>
        <w:t xml:space="preserve">à l’idée qu’au fond, </w:t>
      </w:r>
      <w:r w:rsidR="00360DF3">
        <w:rPr>
          <w:rFonts w:asciiTheme="majorHAnsi" w:hAnsiTheme="majorHAnsi"/>
          <w:sz w:val="22"/>
        </w:rPr>
        <w:t>elle</w:t>
      </w:r>
      <w:r w:rsidR="005D215F">
        <w:rPr>
          <w:rFonts w:asciiTheme="majorHAnsi" w:hAnsiTheme="majorHAnsi"/>
          <w:sz w:val="22"/>
        </w:rPr>
        <w:t xml:space="preserve"> ne doit alarmer personne lorsqu’elle est sublimée,</w:t>
      </w:r>
      <w:r w:rsidR="005D215F" w:rsidRPr="00AA5B6C">
        <w:rPr>
          <w:rFonts w:asciiTheme="majorHAnsi" w:hAnsiTheme="majorHAnsi"/>
          <w:sz w:val="22"/>
        </w:rPr>
        <w:t xml:space="preserve"> </w:t>
      </w:r>
      <w:r w:rsidR="00360DF3">
        <w:rPr>
          <w:rFonts w:asciiTheme="majorHAnsi" w:hAnsiTheme="majorHAnsi"/>
          <w:sz w:val="22"/>
        </w:rPr>
        <w:t>s’empêcha</w:t>
      </w:r>
      <w:r w:rsidR="005D215F" w:rsidRPr="00AA5B6C">
        <w:rPr>
          <w:rFonts w:asciiTheme="majorHAnsi" w:hAnsiTheme="majorHAnsi"/>
          <w:sz w:val="22"/>
        </w:rPr>
        <w:t>nt</w:t>
      </w:r>
      <w:r w:rsidR="00360DF3">
        <w:rPr>
          <w:rFonts w:asciiTheme="majorHAnsi" w:hAnsiTheme="majorHAnsi"/>
          <w:sz w:val="22"/>
        </w:rPr>
        <w:t xml:space="preserve"> ainsi</w:t>
      </w:r>
      <w:r w:rsidR="005D215F" w:rsidRPr="00AA5B6C">
        <w:rPr>
          <w:rFonts w:asciiTheme="majorHAnsi" w:hAnsiTheme="majorHAnsi"/>
          <w:sz w:val="22"/>
        </w:rPr>
        <w:t xml:space="preserve"> de créer des conditions telles que sa raison d’être soit supprimée.</w:t>
      </w:r>
    </w:p>
    <w:p w:rsidR="00AA52E3" w:rsidRDefault="00ED3056" w:rsidP="00AA52E3">
      <w:pPr>
        <w:spacing w:after="0"/>
        <w:ind w:firstLine="284"/>
        <w:jc w:val="both"/>
        <w:rPr>
          <w:rFonts w:asciiTheme="majorHAnsi" w:hAnsiTheme="majorHAnsi"/>
          <w:sz w:val="20"/>
        </w:rPr>
      </w:pPr>
      <w:r w:rsidRPr="00AA5B6C">
        <w:rPr>
          <w:rFonts w:asciiTheme="majorHAnsi" w:hAnsiTheme="majorHAnsi" w:cs="Arial"/>
          <w:sz w:val="22"/>
          <w:szCs w:val="26"/>
        </w:rPr>
        <w:t xml:space="preserve">Tandis que les défenseurs du nucléaire appellent à une adaptation des corps au rayonnement, les écologistes </w:t>
      </w:r>
      <w:r w:rsidR="00FC080C" w:rsidRPr="00AA5B6C">
        <w:rPr>
          <w:rFonts w:asciiTheme="majorHAnsi" w:hAnsiTheme="majorHAnsi" w:cs="Arial"/>
          <w:sz w:val="22"/>
          <w:szCs w:val="26"/>
        </w:rPr>
        <w:t>appellen</w:t>
      </w:r>
      <w:r w:rsidR="00C71416">
        <w:rPr>
          <w:rFonts w:asciiTheme="majorHAnsi" w:hAnsiTheme="majorHAnsi" w:cs="Arial"/>
          <w:sz w:val="22"/>
          <w:szCs w:val="26"/>
        </w:rPr>
        <w:t>t</w:t>
      </w:r>
      <w:r w:rsidR="00FC080C" w:rsidRPr="00AA5B6C">
        <w:rPr>
          <w:rFonts w:asciiTheme="majorHAnsi" w:hAnsiTheme="majorHAnsi" w:cs="Arial"/>
          <w:sz w:val="22"/>
          <w:szCs w:val="26"/>
        </w:rPr>
        <w:t xml:space="preserve"> </w:t>
      </w:r>
      <w:r w:rsidR="005D215F">
        <w:rPr>
          <w:rFonts w:asciiTheme="majorHAnsi" w:hAnsiTheme="majorHAnsi" w:cs="Arial"/>
          <w:sz w:val="22"/>
          <w:szCs w:val="26"/>
        </w:rPr>
        <w:t xml:space="preserve">à </w:t>
      </w:r>
      <w:r w:rsidR="00FC080C" w:rsidRPr="00AA5B6C">
        <w:rPr>
          <w:rFonts w:asciiTheme="majorHAnsi" w:hAnsiTheme="majorHAnsi" w:cs="Arial"/>
          <w:sz w:val="22"/>
          <w:szCs w:val="26"/>
        </w:rPr>
        <w:t xml:space="preserve">une adaptation des </w:t>
      </w:r>
      <w:r w:rsidRPr="00AA5B6C">
        <w:rPr>
          <w:rFonts w:asciiTheme="majorHAnsi" w:hAnsiTheme="majorHAnsi" w:cs="Arial"/>
          <w:sz w:val="22"/>
          <w:szCs w:val="26"/>
        </w:rPr>
        <w:t>esprit</w:t>
      </w:r>
      <w:r w:rsidR="00FC080C" w:rsidRPr="00AA5B6C">
        <w:rPr>
          <w:rFonts w:asciiTheme="majorHAnsi" w:hAnsiTheme="majorHAnsi" w:cs="Arial"/>
          <w:sz w:val="22"/>
          <w:szCs w:val="26"/>
        </w:rPr>
        <w:t>s</w:t>
      </w:r>
      <w:r w:rsidRPr="00AA5B6C">
        <w:rPr>
          <w:rFonts w:asciiTheme="majorHAnsi" w:hAnsiTheme="majorHAnsi" w:cs="Arial"/>
          <w:sz w:val="22"/>
          <w:szCs w:val="26"/>
        </w:rPr>
        <w:t xml:space="preserve">, </w:t>
      </w:r>
      <w:r w:rsidR="00C71416">
        <w:rPr>
          <w:rFonts w:asciiTheme="majorHAnsi" w:hAnsiTheme="majorHAnsi" w:cs="Arial"/>
          <w:sz w:val="22"/>
          <w:szCs w:val="26"/>
        </w:rPr>
        <w:t>nul ne semblant songer que l’on pourrait, en toute simplicité logique,</w:t>
      </w:r>
      <w:r w:rsidR="00BD2BFC">
        <w:rPr>
          <w:rFonts w:asciiTheme="majorHAnsi" w:hAnsiTheme="majorHAnsi" w:cs="Arial"/>
          <w:sz w:val="22"/>
          <w:szCs w:val="26"/>
        </w:rPr>
        <w:t xml:space="preserve"> </w:t>
      </w:r>
      <w:r w:rsidRPr="00AA5B6C">
        <w:rPr>
          <w:rFonts w:asciiTheme="majorHAnsi" w:hAnsiTheme="majorHAnsi" w:cs="Arial"/>
          <w:sz w:val="22"/>
          <w:szCs w:val="26"/>
        </w:rPr>
        <w:t>adapte</w:t>
      </w:r>
      <w:r w:rsidR="00BD2BFC">
        <w:rPr>
          <w:rFonts w:asciiTheme="majorHAnsi" w:hAnsiTheme="majorHAnsi" w:cs="Arial"/>
          <w:sz w:val="22"/>
          <w:szCs w:val="26"/>
        </w:rPr>
        <w:t>r</w:t>
      </w:r>
      <w:r w:rsidRPr="00AA5B6C">
        <w:rPr>
          <w:rFonts w:asciiTheme="majorHAnsi" w:hAnsiTheme="majorHAnsi" w:cs="Arial"/>
          <w:sz w:val="22"/>
          <w:szCs w:val="26"/>
        </w:rPr>
        <w:t xml:space="preserve"> le réel au maintien de la vie.</w:t>
      </w:r>
    </w:p>
    <w:p w:rsidR="00AA52E3" w:rsidRDefault="00AA52E3" w:rsidP="00AA52E3">
      <w:pPr>
        <w:spacing w:after="0"/>
        <w:ind w:firstLine="284"/>
        <w:jc w:val="right"/>
        <w:rPr>
          <w:rFonts w:asciiTheme="majorHAnsi" w:hAnsiTheme="majorHAnsi"/>
          <w:sz w:val="20"/>
        </w:rPr>
      </w:pPr>
    </w:p>
    <w:p w:rsidR="00AA52E3" w:rsidRDefault="00AA52E3" w:rsidP="00AA52E3">
      <w:pPr>
        <w:spacing w:after="0"/>
        <w:ind w:firstLine="284"/>
        <w:jc w:val="right"/>
        <w:rPr>
          <w:rFonts w:asciiTheme="majorHAnsi" w:hAnsiTheme="majorHAnsi"/>
          <w:sz w:val="20"/>
        </w:rPr>
      </w:pPr>
    </w:p>
    <w:p w:rsidR="00AA52E3" w:rsidRDefault="00AA52E3" w:rsidP="00AA52E3">
      <w:pPr>
        <w:spacing w:after="0"/>
        <w:ind w:firstLine="284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Thierry Ribault</w:t>
      </w:r>
    </w:p>
    <w:p w:rsidR="006454C6" w:rsidRPr="00AA52E3" w:rsidRDefault="00AA52E3" w:rsidP="00AA52E3">
      <w:pPr>
        <w:spacing w:after="0"/>
        <w:ind w:firstLine="284"/>
        <w:jc w:val="righ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Kyoto, le 27 février 2014</w:t>
      </w:r>
    </w:p>
    <w:p w:rsidR="00F11ABC" w:rsidRDefault="00F11ABC" w:rsidP="005D215F">
      <w:pPr>
        <w:jc w:val="both"/>
        <w:rPr>
          <w:rFonts w:asciiTheme="majorHAnsi" w:hAnsiTheme="majorHAnsi"/>
          <w:sz w:val="20"/>
        </w:rPr>
      </w:pPr>
    </w:p>
    <w:p w:rsidR="00E12DB0" w:rsidRDefault="00F11ABC" w:rsidP="005D215F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(liens intégrés dans le texte)</w:t>
      </w:r>
    </w:p>
    <w:p w:rsidR="00E12DB0" w:rsidRDefault="00E12DB0" w:rsidP="00E12DB0">
      <w:pPr>
        <w:spacing w:after="0"/>
        <w:jc w:val="both"/>
        <w:rPr>
          <w:rFonts w:asciiTheme="majorHAnsi" w:hAnsiTheme="majorHAnsi"/>
          <w:sz w:val="20"/>
        </w:rPr>
      </w:pPr>
    </w:p>
    <w:p w:rsidR="00E12DB0" w:rsidRPr="00E12DB0" w:rsidRDefault="00E12DB0" w:rsidP="00E12DB0">
      <w:pPr>
        <w:spacing w:after="0"/>
        <w:ind w:right="28"/>
        <w:rPr>
          <w:rFonts w:asciiTheme="majorHAnsi" w:hAnsiTheme="majorHAnsi"/>
          <w:b/>
          <w:sz w:val="16"/>
        </w:rPr>
      </w:pPr>
      <w:r w:rsidRPr="00E12DB0">
        <w:rPr>
          <w:rFonts w:asciiTheme="majorHAnsi" w:hAnsiTheme="majorHAnsi"/>
          <w:b/>
          <w:sz w:val="16"/>
        </w:rPr>
        <w:t>Thierry RIBAULT</w:t>
      </w:r>
    </w:p>
    <w:p w:rsidR="00E12DB0" w:rsidRPr="00E12DB0" w:rsidRDefault="00E12DB0" w:rsidP="00E12DB0">
      <w:pPr>
        <w:spacing w:after="0"/>
        <w:rPr>
          <w:rFonts w:asciiTheme="majorHAnsi" w:hAnsiTheme="majorHAnsi"/>
          <w:sz w:val="16"/>
        </w:rPr>
      </w:pPr>
    </w:p>
    <w:p w:rsidR="00E12DB0" w:rsidRPr="00E12DB0" w:rsidRDefault="00E12DB0" w:rsidP="00E12DB0">
      <w:pPr>
        <w:spacing w:after="0"/>
        <w:rPr>
          <w:rFonts w:asciiTheme="majorHAnsi" w:hAnsiTheme="majorHAnsi"/>
          <w:sz w:val="16"/>
        </w:rPr>
      </w:pPr>
      <w:r w:rsidRPr="00E12DB0">
        <w:rPr>
          <w:rFonts w:asciiTheme="majorHAnsi" w:hAnsiTheme="majorHAnsi"/>
          <w:sz w:val="16"/>
        </w:rPr>
        <w:t>Clersé UMR 8019-CNRS</w:t>
      </w:r>
    </w:p>
    <w:p w:rsidR="00E12DB0" w:rsidRPr="00E12DB0" w:rsidRDefault="00E12DB0" w:rsidP="00E12DB0">
      <w:pPr>
        <w:spacing w:after="0"/>
        <w:rPr>
          <w:rFonts w:asciiTheme="majorHAnsi" w:hAnsiTheme="majorHAnsi"/>
          <w:sz w:val="16"/>
        </w:rPr>
      </w:pPr>
      <w:r w:rsidRPr="00E12DB0">
        <w:rPr>
          <w:rFonts w:asciiTheme="majorHAnsi" w:hAnsiTheme="majorHAnsi"/>
          <w:sz w:val="16"/>
        </w:rPr>
        <w:t>Centre Lillois d’Etude et de Recherche Sociologiques et Economiques</w:t>
      </w:r>
    </w:p>
    <w:p w:rsidR="00E12DB0" w:rsidRPr="00E12DB0" w:rsidRDefault="00E12DB0" w:rsidP="00E12DB0">
      <w:pPr>
        <w:spacing w:after="0"/>
        <w:rPr>
          <w:rFonts w:asciiTheme="majorHAnsi" w:hAnsiTheme="majorHAnsi"/>
          <w:sz w:val="16"/>
        </w:rPr>
      </w:pPr>
      <w:r w:rsidRPr="00E12DB0">
        <w:rPr>
          <w:rFonts w:asciiTheme="majorHAnsi" w:hAnsiTheme="majorHAnsi"/>
          <w:sz w:val="16"/>
        </w:rPr>
        <w:t>Université de Lille 1, France</w:t>
      </w:r>
    </w:p>
    <w:p w:rsidR="00E12DB0" w:rsidRPr="00E12DB0" w:rsidRDefault="007D5CEB" w:rsidP="00E12DB0">
      <w:pPr>
        <w:spacing w:after="0"/>
        <w:rPr>
          <w:rFonts w:asciiTheme="majorHAnsi" w:hAnsiTheme="majorHAnsi"/>
          <w:sz w:val="16"/>
        </w:rPr>
      </w:pPr>
      <w:hyperlink r:id="rId14" w:history="1">
        <w:r w:rsidR="00E12DB0" w:rsidRPr="00E12DB0">
          <w:rPr>
            <w:rStyle w:val="Lienhypertexte"/>
            <w:rFonts w:asciiTheme="majorHAnsi" w:hAnsiTheme="majorHAnsi"/>
            <w:sz w:val="16"/>
          </w:rPr>
          <w:t>thierry.ribault@univ-lille1.fr</w:t>
        </w:r>
      </w:hyperlink>
    </w:p>
    <w:p w:rsidR="00E12DB0" w:rsidRPr="00E12DB0" w:rsidRDefault="00E12DB0" w:rsidP="00E12DB0">
      <w:pPr>
        <w:spacing w:after="0"/>
        <w:jc w:val="center"/>
        <w:rPr>
          <w:rFonts w:asciiTheme="majorHAnsi" w:hAnsiTheme="majorHAnsi"/>
          <w:sz w:val="16"/>
        </w:rPr>
      </w:pPr>
    </w:p>
    <w:p w:rsidR="00E12DB0" w:rsidRPr="00E12DB0" w:rsidRDefault="00E12DB0" w:rsidP="00E12DB0">
      <w:pPr>
        <w:pStyle w:val="Titre4"/>
        <w:spacing w:before="0"/>
        <w:ind w:right="-1" w:firstLine="284"/>
        <w:rPr>
          <w:rFonts w:cs="Courier New"/>
          <w:b w:val="0"/>
          <w:bCs w:val="0"/>
          <w:i w:val="0"/>
          <w:color w:val="auto"/>
          <w:sz w:val="16"/>
        </w:rPr>
      </w:pPr>
      <w:r w:rsidRPr="00E12DB0">
        <w:rPr>
          <w:b w:val="0"/>
          <w:bCs w:val="0"/>
          <w:i w:val="0"/>
          <w:color w:val="auto"/>
          <w:sz w:val="16"/>
        </w:rPr>
        <w:t>Thierry Ribault</w:t>
      </w:r>
      <w:r w:rsidRPr="00E12DB0">
        <w:rPr>
          <w:b w:val="0"/>
          <w:i w:val="0"/>
          <w:color w:val="auto"/>
          <w:sz w:val="16"/>
        </w:rPr>
        <w:t xml:space="preserve"> est chercheur au CNRS. Il a vécu dix ans au Japon durant les deux dernières décennies et y est</w:t>
      </w:r>
      <w:r w:rsidRPr="00E12DB0">
        <w:rPr>
          <w:rFonts w:cs="Courier New"/>
          <w:b w:val="0"/>
          <w:i w:val="0"/>
          <w:color w:val="auto"/>
          <w:sz w:val="16"/>
        </w:rPr>
        <w:t xml:space="preserve"> présent depuis 2009 et le début de la catastrophe de Fukushima.</w:t>
      </w:r>
      <w:r w:rsidRPr="00E12DB0">
        <w:rPr>
          <w:b w:val="0"/>
          <w:i w:val="0"/>
          <w:color w:val="auto"/>
          <w:sz w:val="16"/>
        </w:rPr>
        <w:t xml:space="preserve">  </w:t>
      </w:r>
    </w:p>
    <w:p w:rsidR="00E12DB0" w:rsidRPr="00E12DB0" w:rsidRDefault="00E12DB0" w:rsidP="00E12DB0">
      <w:pPr>
        <w:spacing w:after="0"/>
        <w:ind w:right="-1" w:firstLine="284"/>
        <w:jc w:val="both"/>
        <w:rPr>
          <w:rFonts w:asciiTheme="majorHAnsi" w:hAnsiTheme="majorHAnsi"/>
          <w:sz w:val="16"/>
        </w:rPr>
      </w:pPr>
      <w:r w:rsidRPr="00E12DB0">
        <w:rPr>
          <w:rFonts w:asciiTheme="majorHAnsi" w:hAnsiTheme="majorHAnsi" w:cs="Courier New"/>
          <w:sz w:val="16"/>
        </w:rPr>
        <w:t>Il a</w:t>
      </w:r>
      <w:r w:rsidRPr="00E12DB0">
        <w:rPr>
          <w:rFonts w:asciiTheme="majorHAnsi" w:hAnsiTheme="majorHAnsi"/>
          <w:sz w:val="16"/>
        </w:rPr>
        <w:t xml:space="preserve"> fait paraître de nombreux articles, chroniques et tribunes consacrés à la diversité des voix japonaises face aux mesures prises par l’establishment politique et scientifique durant la crise nucléaire, et </w:t>
      </w:r>
      <w:r w:rsidRPr="00E12DB0">
        <w:rPr>
          <w:rFonts w:asciiTheme="majorHAnsi" w:hAnsiTheme="majorHAnsi" w:cs="Courier New"/>
          <w:sz w:val="16"/>
        </w:rPr>
        <w:t>est c</w:t>
      </w:r>
      <w:r w:rsidRPr="00E12DB0">
        <w:rPr>
          <w:rFonts w:asciiTheme="majorHAnsi" w:hAnsiTheme="majorHAnsi"/>
          <w:iCs/>
          <w:sz w:val="16"/>
        </w:rPr>
        <w:t>o-auteur avec Nadine Ribault du livre </w:t>
      </w:r>
      <w:r w:rsidRPr="00E12DB0">
        <w:rPr>
          <w:rFonts w:asciiTheme="majorHAnsi" w:hAnsiTheme="majorHAnsi"/>
          <w:sz w:val="16"/>
        </w:rPr>
        <w:t xml:space="preserve"> </w:t>
      </w:r>
      <w:hyperlink r:id="rId15" w:history="1">
        <w:r w:rsidRPr="00E12DB0">
          <w:rPr>
            <w:rStyle w:val="Lienhypertexte"/>
            <w:rFonts w:asciiTheme="majorHAnsi" w:hAnsiTheme="majorHAnsi"/>
            <w:i/>
            <w:sz w:val="16"/>
          </w:rPr>
          <w:t>Les Sanctuaires de l’abîme – Chronique du désastre de Fukushima</w:t>
        </w:r>
      </w:hyperlink>
      <w:r w:rsidRPr="00E12DB0">
        <w:rPr>
          <w:rFonts w:asciiTheme="majorHAnsi" w:hAnsiTheme="majorHAnsi"/>
          <w:i/>
          <w:sz w:val="16"/>
        </w:rPr>
        <w:t xml:space="preserve"> –</w:t>
      </w:r>
      <w:r w:rsidRPr="00E12DB0">
        <w:rPr>
          <w:rFonts w:asciiTheme="majorHAnsi" w:hAnsiTheme="majorHAnsi"/>
          <w:sz w:val="16"/>
        </w:rPr>
        <w:t xml:space="preserve"> Editions de l’Encyclopédie des Nuisances, Paris, 144 p, 2012.</w:t>
      </w:r>
    </w:p>
    <w:p w:rsidR="00E12DB0" w:rsidRPr="00E12DB0" w:rsidRDefault="00E12DB0" w:rsidP="00E12DB0">
      <w:pPr>
        <w:spacing w:after="0"/>
        <w:ind w:right="-1" w:firstLine="284"/>
        <w:jc w:val="both"/>
        <w:rPr>
          <w:rFonts w:asciiTheme="majorHAnsi" w:hAnsiTheme="majorHAnsi"/>
          <w:sz w:val="16"/>
        </w:rPr>
      </w:pPr>
      <w:r w:rsidRPr="00E12DB0">
        <w:rPr>
          <w:rFonts w:asciiTheme="majorHAnsi" w:hAnsiTheme="majorHAnsi" w:cs="Courier New"/>
          <w:sz w:val="16"/>
        </w:rPr>
        <w:t xml:space="preserve">Il est en charge depuis janvier 2013 de la direction scientifique du Laboratoire International Associé CNRS : </w:t>
      </w:r>
      <w:r w:rsidRPr="00E12DB0">
        <w:rPr>
          <w:rFonts w:asciiTheme="majorHAnsi" w:hAnsiTheme="majorHAnsi"/>
          <w:i/>
          <w:sz w:val="16"/>
        </w:rPr>
        <w:t xml:space="preserve">« Protection humaine et réponses au désastre », </w:t>
      </w:r>
      <w:r w:rsidRPr="00E12DB0">
        <w:rPr>
          <w:rFonts w:asciiTheme="majorHAnsi" w:hAnsiTheme="majorHAnsi"/>
          <w:sz w:val="16"/>
        </w:rPr>
        <w:t>en partenariat avec l’université</w:t>
      </w:r>
      <w:r w:rsidRPr="00E12DB0">
        <w:rPr>
          <w:rFonts w:asciiTheme="majorHAnsi" w:hAnsiTheme="majorHAnsi" w:cs="Calibri"/>
          <w:sz w:val="16"/>
        </w:rPr>
        <w:t xml:space="preserve"> Doshisha de Kyoto et l’université de Fukushima.</w:t>
      </w:r>
    </w:p>
    <w:p w:rsidR="00E12DB0" w:rsidRPr="00E12DB0" w:rsidRDefault="00E12DB0" w:rsidP="00E12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284"/>
        <w:jc w:val="both"/>
        <w:rPr>
          <w:rFonts w:asciiTheme="majorHAnsi" w:hAnsiTheme="majorHAnsi" w:cs="Verdana"/>
          <w:color w:val="262626"/>
          <w:sz w:val="16"/>
          <w:szCs w:val="38"/>
        </w:rPr>
      </w:pPr>
      <w:r w:rsidRPr="00E12DB0">
        <w:rPr>
          <w:rFonts w:asciiTheme="majorHAnsi" w:hAnsiTheme="majorHAnsi"/>
          <w:sz w:val="16"/>
        </w:rPr>
        <w:t xml:space="preserve">Il est co-auteur et co-réalisateur avec Alain Saulière de trois films documentaires : </w:t>
      </w:r>
      <w:r w:rsidRPr="00E12DB0">
        <w:rPr>
          <w:rFonts w:asciiTheme="majorHAnsi" w:hAnsiTheme="majorHAnsi"/>
          <w:i/>
          <w:sz w:val="16"/>
        </w:rPr>
        <w:t xml:space="preserve">Dissonances </w:t>
      </w:r>
      <w:r w:rsidRPr="00E12DB0">
        <w:rPr>
          <w:rFonts w:asciiTheme="majorHAnsi" w:hAnsiTheme="majorHAnsi"/>
          <w:sz w:val="16"/>
        </w:rPr>
        <w:t xml:space="preserve">(2010, 50 mn, </w:t>
      </w:r>
      <w:r w:rsidRPr="00E12DB0">
        <w:rPr>
          <w:rFonts w:asciiTheme="majorHAnsi" w:hAnsiTheme="majorHAnsi" w:cs="Helvetica"/>
          <w:sz w:val="16"/>
        </w:rPr>
        <w:t xml:space="preserve">prix du festival du film de chercheur de Nancy 2012) ; </w:t>
      </w:r>
      <w:r w:rsidRPr="00E12DB0">
        <w:rPr>
          <w:rFonts w:asciiTheme="majorHAnsi" w:hAnsiTheme="majorHAnsi"/>
          <w:i/>
          <w:sz w:val="16"/>
        </w:rPr>
        <w:t>Désertion Sensible</w:t>
      </w:r>
      <w:r w:rsidRPr="00E12DB0">
        <w:rPr>
          <w:rFonts w:asciiTheme="majorHAnsi" w:hAnsiTheme="majorHAnsi"/>
          <w:sz w:val="16"/>
        </w:rPr>
        <w:t xml:space="preserve"> (2012, 102 mn) ; </w:t>
      </w:r>
      <w:r w:rsidRPr="00E12DB0">
        <w:rPr>
          <w:rFonts w:asciiTheme="majorHAnsi" w:hAnsiTheme="majorHAnsi"/>
          <w:i/>
          <w:sz w:val="16"/>
        </w:rPr>
        <w:t xml:space="preserve">Gambarô (Courage !) </w:t>
      </w:r>
      <w:r w:rsidRPr="00E12DB0">
        <w:rPr>
          <w:rFonts w:asciiTheme="majorHAnsi" w:hAnsiTheme="majorHAnsi"/>
          <w:sz w:val="16"/>
        </w:rPr>
        <w:t xml:space="preserve"> (51mn, 2014), relatif au désastre de Fukushima.</w:t>
      </w:r>
    </w:p>
    <w:p w:rsidR="00E12DB0" w:rsidRPr="00E12DB0" w:rsidRDefault="00E12DB0" w:rsidP="00E12DB0">
      <w:pPr>
        <w:rPr>
          <w:sz w:val="16"/>
        </w:rPr>
      </w:pPr>
    </w:p>
    <w:p w:rsidR="00091891" w:rsidRPr="00E12DB0" w:rsidRDefault="00091891" w:rsidP="005D215F">
      <w:pPr>
        <w:jc w:val="both"/>
        <w:rPr>
          <w:rFonts w:asciiTheme="majorHAnsi" w:hAnsiTheme="majorHAnsi"/>
          <w:sz w:val="16"/>
        </w:rPr>
      </w:pPr>
    </w:p>
    <w:sectPr w:rsidR="00091891" w:rsidRPr="00E12DB0" w:rsidSect="005112AD">
      <w:footerReference w:type="even" r:id="rId16"/>
      <w:footerReference w:type="default" r:id="rId17"/>
      <w:pgSz w:w="11900" w:h="16840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onciniGaramon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eiryo">
    <w:altName w:val="メイリオ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BB" w:rsidRDefault="007D5CEB" w:rsidP="00F80E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E26B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E26BB" w:rsidRDefault="008E26BB" w:rsidP="00847B33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BB" w:rsidRDefault="007D5CEB" w:rsidP="00F80E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E26B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11AB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8E26BB" w:rsidRDefault="008E26BB" w:rsidP="00847B33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D5045"/>
    <w:rsid w:val="00000191"/>
    <w:rsid w:val="00002832"/>
    <w:rsid w:val="000048E4"/>
    <w:rsid w:val="000068E4"/>
    <w:rsid w:val="00006FB7"/>
    <w:rsid w:val="00007ED4"/>
    <w:rsid w:val="0001254A"/>
    <w:rsid w:val="0001333C"/>
    <w:rsid w:val="00016F90"/>
    <w:rsid w:val="000170B8"/>
    <w:rsid w:val="00020A75"/>
    <w:rsid w:val="00021F43"/>
    <w:rsid w:val="00031713"/>
    <w:rsid w:val="000334ED"/>
    <w:rsid w:val="0003388B"/>
    <w:rsid w:val="00037042"/>
    <w:rsid w:val="00040EB3"/>
    <w:rsid w:val="00041954"/>
    <w:rsid w:val="0004709A"/>
    <w:rsid w:val="00052290"/>
    <w:rsid w:val="000550F7"/>
    <w:rsid w:val="00057F11"/>
    <w:rsid w:val="00061444"/>
    <w:rsid w:val="00062546"/>
    <w:rsid w:val="0006450F"/>
    <w:rsid w:val="00064B4C"/>
    <w:rsid w:val="00065283"/>
    <w:rsid w:val="000705AA"/>
    <w:rsid w:val="00070B7C"/>
    <w:rsid w:val="00072D6A"/>
    <w:rsid w:val="0007378F"/>
    <w:rsid w:val="00073F01"/>
    <w:rsid w:val="00080406"/>
    <w:rsid w:val="00080626"/>
    <w:rsid w:val="000847C6"/>
    <w:rsid w:val="000860C0"/>
    <w:rsid w:val="00086CB5"/>
    <w:rsid w:val="00091891"/>
    <w:rsid w:val="00091FD9"/>
    <w:rsid w:val="00092DD7"/>
    <w:rsid w:val="000936EF"/>
    <w:rsid w:val="0009639C"/>
    <w:rsid w:val="00096EAA"/>
    <w:rsid w:val="0009789B"/>
    <w:rsid w:val="000A07D4"/>
    <w:rsid w:val="000A7624"/>
    <w:rsid w:val="000B0000"/>
    <w:rsid w:val="000B33A0"/>
    <w:rsid w:val="000B37FC"/>
    <w:rsid w:val="000B6698"/>
    <w:rsid w:val="000C0DD0"/>
    <w:rsid w:val="000C10D3"/>
    <w:rsid w:val="000C534F"/>
    <w:rsid w:val="000C687C"/>
    <w:rsid w:val="000C6A0B"/>
    <w:rsid w:val="000D1875"/>
    <w:rsid w:val="000D445E"/>
    <w:rsid w:val="000D5965"/>
    <w:rsid w:val="000E094F"/>
    <w:rsid w:val="000E09A9"/>
    <w:rsid w:val="000E4F15"/>
    <w:rsid w:val="000E5C44"/>
    <w:rsid w:val="000F07ED"/>
    <w:rsid w:val="000F17AD"/>
    <w:rsid w:val="000F3D6E"/>
    <w:rsid w:val="000F419A"/>
    <w:rsid w:val="000F45B1"/>
    <w:rsid w:val="000F47EC"/>
    <w:rsid w:val="000F677E"/>
    <w:rsid w:val="00102C18"/>
    <w:rsid w:val="00105009"/>
    <w:rsid w:val="001106FF"/>
    <w:rsid w:val="00110ECE"/>
    <w:rsid w:val="00111C0E"/>
    <w:rsid w:val="001133BE"/>
    <w:rsid w:val="0011574C"/>
    <w:rsid w:val="001159B1"/>
    <w:rsid w:val="00116D29"/>
    <w:rsid w:val="00117431"/>
    <w:rsid w:val="001175CC"/>
    <w:rsid w:val="00121655"/>
    <w:rsid w:val="00121720"/>
    <w:rsid w:val="00121961"/>
    <w:rsid w:val="00122D40"/>
    <w:rsid w:val="00122F84"/>
    <w:rsid w:val="0013107D"/>
    <w:rsid w:val="00131C94"/>
    <w:rsid w:val="00134627"/>
    <w:rsid w:val="00134ECB"/>
    <w:rsid w:val="0013594A"/>
    <w:rsid w:val="001371AD"/>
    <w:rsid w:val="00140C74"/>
    <w:rsid w:val="0014192B"/>
    <w:rsid w:val="00145B4C"/>
    <w:rsid w:val="001466E1"/>
    <w:rsid w:val="0014719C"/>
    <w:rsid w:val="00147EDC"/>
    <w:rsid w:val="001505CE"/>
    <w:rsid w:val="00151E33"/>
    <w:rsid w:val="0015288C"/>
    <w:rsid w:val="00155A04"/>
    <w:rsid w:val="00155A35"/>
    <w:rsid w:val="00155A88"/>
    <w:rsid w:val="00157773"/>
    <w:rsid w:val="00160920"/>
    <w:rsid w:val="00165463"/>
    <w:rsid w:val="001661A1"/>
    <w:rsid w:val="001672B1"/>
    <w:rsid w:val="001706F7"/>
    <w:rsid w:val="001707B1"/>
    <w:rsid w:val="0017176C"/>
    <w:rsid w:val="00171BAE"/>
    <w:rsid w:val="00173CD5"/>
    <w:rsid w:val="00174D9C"/>
    <w:rsid w:val="00177351"/>
    <w:rsid w:val="001776FC"/>
    <w:rsid w:val="0018001D"/>
    <w:rsid w:val="001850F9"/>
    <w:rsid w:val="001906A1"/>
    <w:rsid w:val="00191635"/>
    <w:rsid w:val="00193216"/>
    <w:rsid w:val="00193621"/>
    <w:rsid w:val="00197234"/>
    <w:rsid w:val="0019797D"/>
    <w:rsid w:val="001A1190"/>
    <w:rsid w:val="001A5FF6"/>
    <w:rsid w:val="001B2853"/>
    <w:rsid w:val="001B2A8B"/>
    <w:rsid w:val="001B442D"/>
    <w:rsid w:val="001B68C5"/>
    <w:rsid w:val="001B6BE8"/>
    <w:rsid w:val="001B7356"/>
    <w:rsid w:val="001B76DA"/>
    <w:rsid w:val="001C42A7"/>
    <w:rsid w:val="001C52C4"/>
    <w:rsid w:val="001C6EBD"/>
    <w:rsid w:val="001C7058"/>
    <w:rsid w:val="001C70FE"/>
    <w:rsid w:val="001C76FD"/>
    <w:rsid w:val="001D107C"/>
    <w:rsid w:val="001D56D1"/>
    <w:rsid w:val="001E5D60"/>
    <w:rsid w:val="001E6EA9"/>
    <w:rsid w:val="001E788A"/>
    <w:rsid w:val="001F56EE"/>
    <w:rsid w:val="001F676F"/>
    <w:rsid w:val="001F7A52"/>
    <w:rsid w:val="00200132"/>
    <w:rsid w:val="00201B8F"/>
    <w:rsid w:val="00202029"/>
    <w:rsid w:val="00202C94"/>
    <w:rsid w:val="00206B3C"/>
    <w:rsid w:val="002130EE"/>
    <w:rsid w:val="00213226"/>
    <w:rsid w:val="002157B0"/>
    <w:rsid w:val="002211A5"/>
    <w:rsid w:val="00223BDE"/>
    <w:rsid w:val="00223C44"/>
    <w:rsid w:val="00224027"/>
    <w:rsid w:val="00224A41"/>
    <w:rsid w:val="002308FF"/>
    <w:rsid w:val="00230B09"/>
    <w:rsid w:val="00231B5E"/>
    <w:rsid w:val="002323E8"/>
    <w:rsid w:val="0023575A"/>
    <w:rsid w:val="002405F0"/>
    <w:rsid w:val="00241A7F"/>
    <w:rsid w:val="00245CA6"/>
    <w:rsid w:val="00247544"/>
    <w:rsid w:val="00252748"/>
    <w:rsid w:val="00255966"/>
    <w:rsid w:val="00256D1D"/>
    <w:rsid w:val="0025751F"/>
    <w:rsid w:val="0025780C"/>
    <w:rsid w:val="00257F99"/>
    <w:rsid w:val="00264398"/>
    <w:rsid w:val="00266A86"/>
    <w:rsid w:val="00266F61"/>
    <w:rsid w:val="0027121A"/>
    <w:rsid w:val="0027177E"/>
    <w:rsid w:val="00274650"/>
    <w:rsid w:val="002759F9"/>
    <w:rsid w:val="00276911"/>
    <w:rsid w:val="00280EF9"/>
    <w:rsid w:val="00283838"/>
    <w:rsid w:val="00283DB3"/>
    <w:rsid w:val="00285562"/>
    <w:rsid w:val="00285D06"/>
    <w:rsid w:val="002864BE"/>
    <w:rsid w:val="0029001D"/>
    <w:rsid w:val="00290355"/>
    <w:rsid w:val="002907D2"/>
    <w:rsid w:val="002B1FB5"/>
    <w:rsid w:val="002B4EA5"/>
    <w:rsid w:val="002B61A3"/>
    <w:rsid w:val="002C01BB"/>
    <w:rsid w:val="002C1638"/>
    <w:rsid w:val="002C1763"/>
    <w:rsid w:val="002C708E"/>
    <w:rsid w:val="002D2E3D"/>
    <w:rsid w:val="002D3DF4"/>
    <w:rsid w:val="002D404D"/>
    <w:rsid w:val="002D4AA8"/>
    <w:rsid w:val="002D5045"/>
    <w:rsid w:val="002E00C8"/>
    <w:rsid w:val="002E3661"/>
    <w:rsid w:val="002F300E"/>
    <w:rsid w:val="002F3856"/>
    <w:rsid w:val="002F4C59"/>
    <w:rsid w:val="002F6C48"/>
    <w:rsid w:val="002F7594"/>
    <w:rsid w:val="002F77D2"/>
    <w:rsid w:val="002F781A"/>
    <w:rsid w:val="00300F82"/>
    <w:rsid w:val="003011E2"/>
    <w:rsid w:val="003013D2"/>
    <w:rsid w:val="003069DF"/>
    <w:rsid w:val="00307CA7"/>
    <w:rsid w:val="0031096A"/>
    <w:rsid w:val="00316278"/>
    <w:rsid w:val="00316FAF"/>
    <w:rsid w:val="00317B0F"/>
    <w:rsid w:val="00320B43"/>
    <w:rsid w:val="003210DD"/>
    <w:rsid w:val="00322441"/>
    <w:rsid w:val="00323C91"/>
    <w:rsid w:val="00327A96"/>
    <w:rsid w:val="00327CEE"/>
    <w:rsid w:val="003337D0"/>
    <w:rsid w:val="00341B51"/>
    <w:rsid w:val="00342AE6"/>
    <w:rsid w:val="00343907"/>
    <w:rsid w:val="0034691D"/>
    <w:rsid w:val="00346C46"/>
    <w:rsid w:val="003519EF"/>
    <w:rsid w:val="003521EC"/>
    <w:rsid w:val="003525B1"/>
    <w:rsid w:val="003528CD"/>
    <w:rsid w:val="0035316A"/>
    <w:rsid w:val="003532B8"/>
    <w:rsid w:val="00354A55"/>
    <w:rsid w:val="00355779"/>
    <w:rsid w:val="00355C2F"/>
    <w:rsid w:val="00355FC2"/>
    <w:rsid w:val="003574CB"/>
    <w:rsid w:val="00357FF9"/>
    <w:rsid w:val="00360DF3"/>
    <w:rsid w:val="00360FE6"/>
    <w:rsid w:val="00364A32"/>
    <w:rsid w:val="00367617"/>
    <w:rsid w:val="003715BC"/>
    <w:rsid w:val="00374656"/>
    <w:rsid w:val="00382AA8"/>
    <w:rsid w:val="00383562"/>
    <w:rsid w:val="003838B6"/>
    <w:rsid w:val="00384529"/>
    <w:rsid w:val="00385AC2"/>
    <w:rsid w:val="00386574"/>
    <w:rsid w:val="003A059A"/>
    <w:rsid w:val="003A0AD5"/>
    <w:rsid w:val="003A116C"/>
    <w:rsid w:val="003A1AF7"/>
    <w:rsid w:val="003A2151"/>
    <w:rsid w:val="003A2842"/>
    <w:rsid w:val="003A3379"/>
    <w:rsid w:val="003A3619"/>
    <w:rsid w:val="003A393D"/>
    <w:rsid w:val="003A4570"/>
    <w:rsid w:val="003A51D5"/>
    <w:rsid w:val="003A53E5"/>
    <w:rsid w:val="003A59C3"/>
    <w:rsid w:val="003A7318"/>
    <w:rsid w:val="003B0013"/>
    <w:rsid w:val="003B090F"/>
    <w:rsid w:val="003B2CB7"/>
    <w:rsid w:val="003C0590"/>
    <w:rsid w:val="003C0A54"/>
    <w:rsid w:val="003C41D5"/>
    <w:rsid w:val="003C4403"/>
    <w:rsid w:val="003C54AB"/>
    <w:rsid w:val="003C58E1"/>
    <w:rsid w:val="003C73CD"/>
    <w:rsid w:val="003D11BC"/>
    <w:rsid w:val="003D1520"/>
    <w:rsid w:val="003D280A"/>
    <w:rsid w:val="003D2F00"/>
    <w:rsid w:val="003D3401"/>
    <w:rsid w:val="003D394A"/>
    <w:rsid w:val="003D4948"/>
    <w:rsid w:val="003D5F6F"/>
    <w:rsid w:val="003D6EDA"/>
    <w:rsid w:val="003E03BD"/>
    <w:rsid w:val="003E0884"/>
    <w:rsid w:val="003E499B"/>
    <w:rsid w:val="003E4A72"/>
    <w:rsid w:val="003E6A77"/>
    <w:rsid w:val="003E73D4"/>
    <w:rsid w:val="003E7F38"/>
    <w:rsid w:val="003F0553"/>
    <w:rsid w:val="003F2630"/>
    <w:rsid w:val="003F356E"/>
    <w:rsid w:val="003F3614"/>
    <w:rsid w:val="004001E5"/>
    <w:rsid w:val="00403B17"/>
    <w:rsid w:val="0040499F"/>
    <w:rsid w:val="0040502A"/>
    <w:rsid w:val="0040580C"/>
    <w:rsid w:val="00411CA7"/>
    <w:rsid w:val="00412DC7"/>
    <w:rsid w:val="0041394A"/>
    <w:rsid w:val="0042011F"/>
    <w:rsid w:val="00420505"/>
    <w:rsid w:val="004250A3"/>
    <w:rsid w:val="00426955"/>
    <w:rsid w:val="004311CB"/>
    <w:rsid w:val="00434019"/>
    <w:rsid w:val="004344E7"/>
    <w:rsid w:val="0043555E"/>
    <w:rsid w:val="004364D4"/>
    <w:rsid w:val="004375CB"/>
    <w:rsid w:val="00443F86"/>
    <w:rsid w:val="00444083"/>
    <w:rsid w:val="00445478"/>
    <w:rsid w:val="00450E26"/>
    <w:rsid w:val="00462691"/>
    <w:rsid w:val="004628E0"/>
    <w:rsid w:val="00463EA4"/>
    <w:rsid w:val="00463F8B"/>
    <w:rsid w:val="00464E2A"/>
    <w:rsid w:val="00471D79"/>
    <w:rsid w:val="00472093"/>
    <w:rsid w:val="00472C10"/>
    <w:rsid w:val="00473234"/>
    <w:rsid w:val="00474249"/>
    <w:rsid w:val="00474B32"/>
    <w:rsid w:val="00475181"/>
    <w:rsid w:val="00477786"/>
    <w:rsid w:val="00482576"/>
    <w:rsid w:val="0048722B"/>
    <w:rsid w:val="00490152"/>
    <w:rsid w:val="00494838"/>
    <w:rsid w:val="00495555"/>
    <w:rsid w:val="00496127"/>
    <w:rsid w:val="004A2289"/>
    <w:rsid w:val="004A2B1D"/>
    <w:rsid w:val="004A3AD9"/>
    <w:rsid w:val="004A3C2E"/>
    <w:rsid w:val="004B0ABA"/>
    <w:rsid w:val="004B1B28"/>
    <w:rsid w:val="004B1D5A"/>
    <w:rsid w:val="004B2B3E"/>
    <w:rsid w:val="004B2EA6"/>
    <w:rsid w:val="004B32E4"/>
    <w:rsid w:val="004B4613"/>
    <w:rsid w:val="004B50D8"/>
    <w:rsid w:val="004B5798"/>
    <w:rsid w:val="004B6E0B"/>
    <w:rsid w:val="004C112B"/>
    <w:rsid w:val="004C20A4"/>
    <w:rsid w:val="004C4344"/>
    <w:rsid w:val="004C44BC"/>
    <w:rsid w:val="004C692B"/>
    <w:rsid w:val="004D0763"/>
    <w:rsid w:val="004D2799"/>
    <w:rsid w:val="004D7394"/>
    <w:rsid w:val="004D7D12"/>
    <w:rsid w:val="004E3509"/>
    <w:rsid w:val="004E663B"/>
    <w:rsid w:val="004E7909"/>
    <w:rsid w:val="004E7A65"/>
    <w:rsid w:val="004E7E62"/>
    <w:rsid w:val="004F1336"/>
    <w:rsid w:val="004F3D76"/>
    <w:rsid w:val="004F5739"/>
    <w:rsid w:val="004F77F3"/>
    <w:rsid w:val="005019F3"/>
    <w:rsid w:val="00501E52"/>
    <w:rsid w:val="00505295"/>
    <w:rsid w:val="00505F45"/>
    <w:rsid w:val="00507297"/>
    <w:rsid w:val="005112AD"/>
    <w:rsid w:val="00512F48"/>
    <w:rsid w:val="00513F7C"/>
    <w:rsid w:val="00514C9B"/>
    <w:rsid w:val="00515225"/>
    <w:rsid w:val="00515482"/>
    <w:rsid w:val="00517429"/>
    <w:rsid w:val="0052248F"/>
    <w:rsid w:val="0052382D"/>
    <w:rsid w:val="0052517B"/>
    <w:rsid w:val="00526D8F"/>
    <w:rsid w:val="00527BD3"/>
    <w:rsid w:val="00531EB0"/>
    <w:rsid w:val="00534EF9"/>
    <w:rsid w:val="00535611"/>
    <w:rsid w:val="0053662D"/>
    <w:rsid w:val="0053694D"/>
    <w:rsid w:val="005370CC"/>
    <w:rsid w:val="0053733E"/>
    <w:rsid w:val="00541951"/>
    <w:rsid w:val="005422C4"/>
    <w:rsid w:val="00542C17"/>
    <w:rsid w:val="005473C4"/>
    <w:rsid w:val="005515A7"/>
    <w:rsid w:val="0055177A"/>
    <w:rsid w:val="005536AC"/>
    <w:rsid w:val="00560E16"/>
    <w:rsid w:val="005627DE"/>
    <w:rsid w:val="00566FC1"/>
    <w:rsid w:val="005677C5"/>
    <w:rsid w:val="00570BFF"/>
    <w:rsid w:val="005752DF"/>
    <w:rsid w:val="005805C3"/>
    <w:rsid w:val="00581FE2"/>
    <w:rsid w:val="00591096"/>
    <w:rsid w:val="005924D8"/>
    <w:rsid w:val="00592543"/>
    <w:rsid w:val="0059259C"/>
    <w:rsid w:val="00592998"/>
    <w:rsid w:val="00595348"/>
    <w:rsid w:val="00595454"/>
    <w:rsid w:val="00596CC7"/>
    <w:rsid w:val="0059764C"/>
    <w:rsid w:val="005A356D"/>
    <w:rsid w:val="005B08BA"/>
    <w:rsid w:val="005B1EDD"/>
    <w:rsid w:val="005B4ABE"/>
    <w:rsid w:val="005C08B0"/>
    <w:rsid w:val="005C1668"/>
    <w:rsid w:val="005C1ACD"/>
    <w:rsid w:val="005C2E6B"/>
    <w:rsid w:val="005C65A8"/>
    <w:rsid w:val="005D1256"/>
    <w:rsid w:val="005D1749"/>
    <w:rsid w:val="005D215F"/>
    <w:rsid w:val="005D451D"/>
    <w:rsid w:val="005D5E8E"/>
    <w:rsid w:val="005D759D"/>
    <w:rsid w:val="005E3B53"/>
    <w:rsid w:val="005E42EF"/>
    <w:rsid w:val="005E4B85"/>
    <w:rsid w:val="005E62CB"/>
    <w:rsid w:val="005E77F1"/>
    <w:rsid w:val="005F0493"/>
    <w:rsid w:val="005F34F4"/>
    <w:rsid w:val="005F3EE5"/>
    <w:rsid w:val="005F449D"/>
    <w:rsid w:val="005F5CE7"/>
    <w:rsid w:val="005F67E7"/>
    <w:rsid w:val="005F7B62"/>
    <w:rsid w:val="005F7F1E"/>
    <w:rsid w:val="00602E7A"/>
    <w:rsid w:val="00603BA3"/>
    <w:rsid w:val="00603C90"/>
    <w:rsid w:val="00603D87"/>
    <w:rsid w:val="00610182"/>
    <w:rsid w:val="00610DC4"/>
    <w:rsid w:val="00611327"/>
    <w:rsid w:val="006117DA"/>
    <w:rsid w:val="006151F8"/>
    <w:rsid w:val="00617292"/>
    <w:rsid w:val="006201C8"/>
    <w:rsid w:val="00620E4C"/>
    <w:rsid w:val="0062360E"/>
    <w:rsid w:val="006241F7"/>
    <w:rsid w:val="00625E4B"/>
    <w:rsid w:val="006263A0"/>
    <w:rsid w:val="00627032"/>
    <w:rsid w:val="00627E4D"/>
    <w:rsid w:val="00630714"/>
    <w:rsid w:val="00633627"/>
    <w:rsid w:val="00633D1D"/>
    <w:rsid w:val="00634E78"/>
    <w:rsid w:val="0063520D"/>
    <w:rsid w:val="00636AA0"/>
    <w:rsid w:val="0063720F"/>
    <w:rsid w:val="006402FD"/>
    <w:rsid w:val="0064044F"/>
    <w:rsid w:val="00641988"/>
    <w:rsid w:val="00641D60"/>
    <w:rsid w:val="00642CA3"/>
    <w:rsid w:val="00642D07"/>
    <w:rsid w:val="006454C6"/>
    <w:rsid w:val="00646986"/>
    <w:rsid w:val="0064774E"/>
    <w:rsid w:val="00650B09"/>
    <w:rsid w:val="0065100A"/>
    <w:rsid w:val="00653871"/>
    <w:rsid w:val="006564CE"/>
    <w:rsid w:val="00656E77"/>
    <w:rsid w:val="0066013A"/>
    <w:rsid w:val="00660CD2"/>
    <w:rsid w:val="00661DB4"/>
    <w:rsid w:val="00665008"/>
    <w:rsid w:val="00671071"/>
    <w:rsid w:val="00671089"/>
    <w:rsid w:val="00672900"/>
    <w:rsid w:val="00672FAB"/>
    <w:rsid w:val="0067441E"/>
    <w:rsid w:val="006756AA"/>
    <w:rsid w:val="0067617C"/>
    <w:rsid w:val="0067682D"/>
    <w:rsid w:val="006841BB"/>
    <w:rsid w:val="006870B1"/>
    <w:rsid w:val="00687766"/>
    <w:rsid w:val="00691F42"/>
    <w:rsid w:val="00692766"/>
    <w:rsid w:val="00692B07"/>
    <w:rsid w:val="006936EB"/>
    <w:rsid w:val="00694900"/>
    <w:rsid w:val="00695A8C"/>
    <w:rsid w:val="00695CF3"/>
    <w:rsid w:val="00695E76"/>
    <w:rsid w:val="006A06BC"/>
    <w:rsid w:val="006A0DAC"/>
    <w:rsid w:val="006A356B"/>
    <w:rsid w:val="006A3EDE"/>
    <w:rsid w:val="006A6B13"/>
    <w:rsid w:val="006A7FC8"/>
    <w:rsid w:val="006B1343"/>
    <w:rsid w:val="006B5CA2"/>
    <w:rsid w:val="006C29D4"/>
    <w:rsid w:val="006C5971"/>
    <w:rsid w:val="006D5220"/>
    <w:rsid w:val="006D7017"/>
    <w:rsid w:val="006E233C"/>
    <w:rsid w:val="006E2700"/>
    <w:rsid w:val="006E4B17"/>
    <w:rsid w:val="006E54A4"/>
    <w:rsid w:val="006E5D62"/>
    <w:rsid w:val="006E7AF1"/>
    <w:rsid w:val="006F08E2"/>
    <w:rsid w:val="006F4792"/>
    <w:rsid w:val="006F5907"/>
    <w:rsid w:val="006F646A"/>
    <w:rsid w:val="006F743D"/>
    <w:rsid w:val="007007D3"/>
    <w:rsid w:val="0070443C"/>
    <w:rsid w:val="00704A22"/>
    <w:rsid w:val="007052DB"/>
    <w:rsid w:val="00707081"/>
    <w:rsid w:val="0071005E"/>
    <w:rsid w:val="0071295D"/>
    <w:rsid w:val="00714980"/>
    <w:rsid w:val="00715814"/>
    <w:rsid w:val="00717037"/>
    <w:rsid w:val="00721D5E"/>
    <w:rsid w:val="0072346B"/>
    <w:rsid w:val="007244F1"/>
    <w:rsid w:val="0072648A"/>
    <w:rsid w:val="00726EA2"/>
    <w:rsid w:val="00727200"/>
    <w:rsid w:val="0073035E"/>
    <w:rsid w:val="00730E49"/>
    <w:rsid w:val="00731262"/>
    <w:rsid w:val="0073245C"/>
    <w:rsid w:val="00733C32"/>
    <w:rsid w:val="00734842"/>
    <w:rsid w:val="0074468B"/>
    <w:rsid w:val="00744A46"/>
    <w:rsid w:val="0074724E"/>
    <w:rsid w:val="00747C80"/>
    <w:rsid w:val="007500D3"/>
    <w:rsid w:val="00750D26"/>
    <w:rsid w:val="00757A25"/>
    <w:rsid w:val="00760B5B"/>
    <w:rsid w:val="00760D4E"/>
    <w:rsid w:val="00763018"/>
    <w:rsid w:val="007647B2"/>
    <w:rsid w:val="007647B5"/>
    <w:rsid w:val="00764EEF"/>
    <w:rsid w:val="0076740E"/>
    <w:rsid w:val="007707A7"/>
    <w:rsid w:val="00774CFD"/>
    <w:rsid w:val="00775B3F"/>
    <w:rsid w:val="00776996"/>
    <w:rsid w:val="00782630"/>
    <w:rsid w:val="00782D73"/>
    <w:rsid w:val="00783D0C"/>
    <w:rsid w:val="00784438"/>
    <w:rsid w:val="00785458"/>
    <w:rsid w:val="00786DAB"/>
    <w:rsid w:val="00787B1B"/>
    <w:rsid w:val="007904D4"/>
    <w:rsid w:val="00792D7B"/>
    <w:rsid w:val="0079311B"/>
    <w:rsid w:val="00795332"/>
    <w:rsid w:val="00796231"/>
    <w:rsid w:val="007963F6"/>
    <w:rsid w:val="00797485"/>
    <w:rsid w:val="007A0E8C"/>
    <w:rsid w:val="007A4B2F"/>
    <w:rsid w:val="007A4CC3"/>
    <w:rsid w:val="007A6836"/>
    <w:rsid w:val="007B4D71"/>
    <w:rsid w:val="007B6CEA"/>
    <w:rsid w:val="007C06BF"/>
    <w:rsid w:val="007C09AF"/>
    <w:rsid w:val="007C124C"/>
    <w:rsid w:val="007C39F6"/>
    <w:rsid w:val="007C62BC"/>
    <w:rsid w:val="007C7265"/>
    <w:rsid w:val="007D0CAC"/>
    <w:rsid w:val="007D15C5"/>
    <w:rsid w:val="007D2082"/>
    <w:rsid w:val="007D29D4"/>
    <w:rsid w:val="007D5231"/>
    <w:rsid w:val="007D5CEB"/>
    <w:rsid w:val="007E0300"/>
    <w:rsid w:val="007E040A"/>
    <w:rsid w:val="007E0C75"/>
    <w:rsid w:val="007E1BBF"/>
    <w:rsid w:val="007E1FE4"/>
    <w:rsid w:val="007E3180"/>
    <w:rsid w:val="007F2945"/>
    <w:rsid w:val="007F2A46"/>
    <w:rsid w:val="007F3056"/>
    <w:rsid w:val="007F5893"/>
    <w:rsid w:val="007F71E5"/>
    <w:rsid w:val="008002D9"/>
    <w:rsid w:val="00800415"/>
    <w:rsid w:val="00801906"/>
    <w:rsid w:val="00802588"/>
    <w:rsid w:val="00802D55"/>
    <w:rsid w:val="0080656A"/>
    <w:rsid w:val="00807B68"/>
    <w:rsid w:val="00810825"/>
    <w:rsid w:val="008113C2"/>
    <w:rsid w:val="0081299D"/>
    <w:rsid w:val="00812C6F"/>
    <w:rsid w:val="00823270"/>
    <w:rsid w:val="00824268"/>
    <w:rsid w:val="00825B69"/>
    <w:rsid w:val="008319A6"/>
    <w:rsid w:val="00833B69"/>
    <w:rsid w:val="00833C6B"/>
    <w:rsid w:val="008342B7"/>
    <w:rsid w:val="00842E5B"/>
    <w:rsid w:val="008431CB"/>
    <w:rsid w:val="0084469D"/>
    <w:rsid w:val="0084491C"/>
    <w:rsid w:val="00847B33"/>
    <w:rsid w:val="00850F0F"/>
    <w:rsid w:val="008516A1"/>
    <w:rsid w:val="00854FBC"/>
    <w:rsid w:val="00855F8A"/>
    <w:rsid w:val="0085702B"/>
    <w:rsid w:val="00857642"/>
    <w:rsid w:val="00861900"/>
    <w:rsid w:val="00862AC8"/>
    <w:rsid w:val="00864325"/>
    <w:rsid w:val="008652FE"/>
    <w:rsid w:val="008670D3"/>
    <w:rsid w:val="0086757D"/>
    <w:rsid w:val="0086785F"/>
    <w:rsid w:val="00867F96"/>
    <w:rsid w:val="00875392"/>
    <w:rsid w:val="00877F3A"/>
    <w:rsid w:val="00885FF4"/>
    <w:rsid w:val="00890CAF"/>
    <w:rsid w:val="0089235B"/>
    <w:rsid w:val="00892B09"/>
    <w:rsid w:val="00895C07"/>
    <w:rsid w:val="00897513"/>
    <w:rsid w:val="00897C89"/>
    <w:rsid w:val="008A4C6A"/>
    <w:rsid w:val="008A55AB"/>
    <w:rsid w:val="008A5FE8"/>
    <w:rsid w:val="008A687C"/>
    <w:rsid w:val="008B0948"/>
    <w:rsid w:val="008B4873"/>
    <w:rsid w:val="008B4F7E"/>
    <w:rsid w:val="008B739A"/>
    <w:rsid w:val="008C2895"/>
    <w:rsid w:val="008C515A"/>
    <w:rsid w:val="008C5274"/>
    <w:rsid w:val="008C7214"/>
    <w:rsid w:val="008D03E8"/>
    <w:rsid w:val="008D5372"/>
    <w:rsid w:val="008D537E"/>
    <w:rsid w:val="008D6944"/>
    <w:rsid w:val="008E0378"/>
    <w:rsid w:val="008E26BB"/>
    <w:rsid w:val="008E2706"/>
    <w:rsid w:val="008E44B0"/>
    <w:rsid w:val="008E4661"/>
    <w:rsid w:val="008E5CC7"/>
    <w:rsid w:val="008E79D0"/>
    <w:rsid w:val="008F007C"/>
    <w:rsid w:val="008F459F"/>
    <w:rsid w:val="008F574C"/>
    <w:rsid w:val="008F5E85"/>
    <w:rsid w:val="008F78B9"/>
    <w:rsid w:val="00900437"/>
    <w:rsid w:val="00901C8A"/>
    <w:rsid w:val="00901FA5"/>
    <w:rsid w:val="00903401"/>
    <w:rsid w:val="00905856"/>
    <w:rsid w:val="00913C01"/>
    <w:rsid w:val="009142B2"/>
    <w:rsid w:val="009168DE"/>
    <w:rsid w:val="00917113"/>
    <w:rsid w:val="009175F5"/>
    <w:rsid w:val="00921D60"/>
    <w:rsid w:val="009234B8"/>
    <w:rsid w:val="009266C1"/>
    <w:rsid w:val="00927421"/>
    <w:rsid w:val="009300F1"/>
    <w:rsid w:val="009316D9"/>
    <w:rsid w:val="00932FA4"/>
    <w:rsid w:val="009344F2"/>
    <w:rsid w:val="0093579B"/>
    <w:rsid w:val="009379EB"/>
    <w:rsid w:val="00937D0F"/>
    <w:rsid w:val="00940B02"/>
    <w:rsid w:val="00941E4A"/>
    <w:rsid w:val="00942883"/>
    <w:rsid w:val="00943C0A"/>
    <w:rsid w:val="009449EC"/>
    <w:rsid w:val="00946AA7"/>
    <w:rsid w:val="00947B71"/>
    <w:rsid w:val="00950998"/>
    <w:rsid w:val="00950E96"/>
    <w:rsid w:val="009528F1"/>
    <w:rsid w:val="00952C4C"/>
    <w:rsid w:val="009531E4"/>
    <w:rsid w:val="00953D04"/>
    <w:rsid w:val="00953DC3"/>
    <w:rsid w:val="00954B42"/>
    <w:rsid w:val="00955D7D"/>
    <w:rsid w:val="00957326"/>
    <w:rsid w:val="00962204"/>
    <w:rsid w:val="0096357D"/>
    <w:rsid w:val="009636FB"/>
    <w:rsid w:val="00963CAF"/>
    <w:rsid w:val="009645ED"/>
    <w:rsid w:val="00965062"/>
    <w:rsid w:val="00965AF4"/>
    <w:rsid w:val="00967287"/>
    <w:rsid w:val="0096737A"/>
    <w:rsid w:val="00971C7E"/>
    <w:rsid w:val="00971FB6"/>
    <w:rsid w:val="00973205"/>
    <w:rsid w:val="009743CF"/>
    <w:rsid w:val="00983804"/>
    <w:rsid w:val="00984DC6"/>
    <w:rsid w:val="00985863"/>
    <w:rsid w:val="009877EA"/>
    <w:rsid w:val="00993466"/>
    <w:rsid w:val="009936AC"/>
    <w:rsid w:val="00994878"/>
    <w:rsid w:val="009964C5"/>
    <w:rsid w:val="00997401"/>
    <w:rsid w:val="009974FC"/>
    <w:rsid w:val="00997587"/>
    <w:rsid w:val="00997FF0"/>
    <w:rsid w:val="009A0808"/>
    <w:rsid w:val="009A23CD"/>
    <w:rsid w:val="009A3827"/>
    <w:rsid w:val="009B0627"/>
    <w:rsid w:val="009B2CC8"/>
    <w:rsid w:val="009B35C8"/>
    <w:rsid w:val="009B576A"/>
    <w:rsid w:val="009B7388"/>
    <w:rsid w:val="009B7626"/>
    <w:rsid w:val="009C0391"/>
    <w:rsid w:val="009C24EE"/>
    <w:rsid w:val="009C25F6"/>
    <w:rsid w:val="009C495B"/>
    <w:rsid w:val="009C4CD9"/>
    <w:rsid w:val="009C638A"/>
    <w:rsid w:val="009D43CA"/>
    <w:rsid w:val="009E0708"/>
    <w:rsid w:val="009E139F"/>
    <w:rsid w:val="009E2036"/>
    <w:rsid w:val="009E53A8"/>
    <w:rsid w:val="009E594D"/>
    <w:rsid w:val="009E5E1A"/>
    <w:rsid w:val="009E6152"/>
    <w:rsid w:val="009E6210"/>
    <w:rsid w:val="009E724F"/>
    <w:rsid w:val="009F03DF"/>
    <w:rsid w:val="009F0B24"/>
    <w:rsid w:val="009F27E7"/>
    <w:rsid w:val="009F351C"/>
    <w:rsid w:val="009F48D1"/>
    <w:rsid w:val="009F4E90"/>
    <w:rsid w:val="009F70A2"/>
    <w:rsid w:val="009F7A9C"/>
    <w:rsid w:val="00A00950"/>
    <w:rsid w:val="00A03F4B"/>
    <w:rsid w:val="00A04C36"/>
    <w:rsid w:val="00A06BAA"/>
    <w:rsid w:val="00A12778"/>
    <w:rsid w:val="00A1451A"/>
    <w:rsid w:val="00A16EA8"/>
    <w:rsid w:val="00A17BF5"/>
    <w:rsid w:val="00A250B1"/>
    <w:rsid w:val="00A261E3"/>
    <w:rsid w:val="00A26453"/>
    <w:rsid w:val="00A26E70"/>
    <w:rsid w:val="00A2722C"/>
    <w:rsid w:val="00A325D7"/>
    <w:rsid w:val="00A35601"/>
    <w:rsid w:val="00A42344"/>
    <w:rsid w:val="00A451DF"/>
    <w:rsid w:val="00A4798E"/>
    <w:rsid w:val="00A5352B"/>
    <w:rsid w:val="00A538FC"/>
    <w:rsid w:val="00A53BF6"/>
    <w:rsid w:val="00A53DB0"/>
    <w:rsid w:val="00A54458"/>
    <w:rsid w:val="00A5489E"/>
    <w:rsid w:val="00A600F1"/>
    <w:rsid w:val="00A60BFC"/>
    <w:rsid w:val="00A60E94"/>
    <w:rsid w:val="00A61FC5"/>
    <w:rsid w:val="00A632C7"/>
    <w:rsid w:val="00A64C7F"/>
    <w:rsid w:val="00A651E4"/>
    <w:rsid w:val="00A65FDD"/>
    <w:rsid w:val="00A660FE"/>
    <w:rsid w:val="00A66783"/>
    <w:rsid w:val="00A70EEB"/>
    <w:rsid w:val="00A71A30"/>
    <w:rsid w:val="00A74E24"/>
    <w:rsid w:val="00A7657D"/>
    <w:rsid w:val="00A8002A"/>
    <w:rsid w:val="00A806BC"/>
    <w:rsid w:val="00A80CCA"/>
    <w:rsid w:val="00A814FB"/>
    <w:rsid w:val="00A83A71"/>
    <w:rsid w:val="00A85B4A"/>
    <w:rsid w:val="00A86A78"/>
    <w:rsid w:val="00A90320"/>
    <w:rsid w:val="00A96D84"/>
    <w:rsid w:val="00A97447"/>
    <w:rsid w:val="00AA2028"/>
    <w:rsid w:val="00AA51E5"/>
    <w:rsid w:val="00AA52E3"/>
    <w:rsid w:val="00AA5B6C"/>
    <w:rsid w:val="00AA69B1"/>
    <w:rsid w:val="00AA7D95"/>
    <w:rsid w:val="00AB0864"/>
    <w:rsid w:val="00AB29E4"/>
    <w:rsid w:val="00AB3EFF"/>
    <w:rsid w:val="00AB4EC0"/>
    <w:rsid w:val="00AB617A"/>
    <w:rsid w:val="00AB7CDB"/>
    <w:rsid w:val="00AC014F"/>
    <w:rsid w:val="00AC09AF"/>
    <w:rsid w:val="00AC3A1E"/>
    <w:rsid w:val="00AC4C5A"/>
    <w:rsid w:val="00AC4E4B"/>
    <w:rsid w:val="00AC6FEF"/>
    <w:rsid w:val="00AD0943"/>
    <w:rsid w:val="00AD1921"/>
    <w:rsid w:val="00AD289A"/>
    <w:rsid w:val="00AD54DE"/>
    <w:rsid w:val="00AD6D5B"/>
    <w:rsid w:val="00AD7277"/>
    <w:rsid w:val="00AD77C8"/>
    <w:rsid w:val="00AD7B72"/>
    <w:rsid w:val="00AE289C"/>
    <w:rsid w:val="00AE4F96"/>
    <w:rsid w:val="00AE7236"/>
    <w:rsid w:val="00AE7E6C"/>
    <w:rsid w:val="00AF0590"/>
    <w:rsid w:val="00AF23EC"/>
    <w:rsid w:val="00AF606D"/>
    <w:rsid w:val="00AF69A5"/>
    <w:rsid w:val="00AF7385"/>
    <w:rsid w:val="00B0550C"/>
    <w:rsid w:val="00B07E72"/>
    <w:rsid w:val="00B15162"/>
    <w:rsid w:val="00B16384"/>
    <w:rsid w:val="00B16467"/>
    <w:rsid w:val="00B215AD"/>
    <w:rsid w:val="00B21877"/>
    <w:rsid w:val="00B2412A"/>
    <w:rsid w:val="00B26109"/>
    <w:rsid w:val="00B2706E"/>
    <w:rsid w:val="00B279AF"/>
    <w:rsid w:val="00B309C2"/>
    <w:rsid w:val="00B32969"/>
    <w:rsid w:val="00B3418C"/>
    <w:rsid w:val="00B36159"/>
    <w:rsid w:val="00B36B10"/>
    <w:rsid w:val="00B40EB8"/>
    <w:rsid w:val="00B41CB6"/>
    <w:rsid w:val="00B455D1"/>
    <w:rsid w:val="00B46631"/>
    <w:rsid w:val="00B4678E"/>
    <w:rsid w:val="00B4760E"/>
    <w:rsid w:val="00B50C43"/>
    <w:rsid w:val="00B55DF3"/>
    <w:rsid w:val="00B57789"/>
    <w:rsid w:val="00B57825"/>
    <w:rsid w:val="00B6135A"/>
    <w:rsid w:val="00B6211C"/>
    <w:rsid w:val="00B62962"/>
    <w:rsid w:val="00B6383D"/>
    <w:rsid w:val="00B67586"/>
    <w:rsid w:val="00B72444"/>
    <w:rsid w:val="00B74661"/>
    <w:rsid w:val="00B77387"/>
    <w:rsid w:val="00B77A4F"/>
    <w:rsid w:val="00B77B9E"/>
    <w:rsid w:val="00B803BF"/>
    <w:rsid w:val="00B8771A"/>
    <w:rsid w:val="00B90151"/>
    <w:rsid w:val="00B90C47"/>
    <w:rsid w:val="00B90EEE"/>
    <w:rsid w:val="00B9172F"/>
    <w:rsid w:val="00B92AAD"/>
    <w:rsid w:val="00B93F3F"/>
    <w:rsid w:val="00B94508"/>
    <w:rsid w:val="00B94B5B"/>
    <w:rsid w:val="00B975DF"/>
    <w:rsid w:val="00B97E95"/>
    <w:rsid w:val="00BA032B"/>
    <w:rsid w:val="00BA0685"/>
    <w:rsid w:val="00BA1212"/>
    <w:rsid w:val="00BA1A9C"/>
    <w:rsid w:val="00BA2484"/>
    <w:rsid w:val="00BA5A87"/>
    <w:rsid w:val="00BA5EEB"/>
    <w:rsid w:val="00BB0315"/>
    <w:rsid w:val="00BB03C2"/>
    <w:rsid w:val="00BB03C8"/>
    <w:rsid w:val="00BB0415"/>
    <w:rsid w:val="00BB1A14"/>
    <w:rsid w:val="00BB1F9A"/>
    <w:rsid w:val="00BB2313"/>
    <w:rsid w:val="00BB355A"/>
    <w:rsid w:val="00BC0C6A"/>
    <w:rsid w:val="00BC4D86"/>
    <w:rsid w:val="00BC6D8F"/>
    <w:rsid w:val="00BC6F28"/>
    <w:rsid w:val="00BC7497"/>
    <w:rsid w:val="00BD2BFC"/>
    <w:rsid w:val="00BD60A7"/>
    <w:rsid w:val="00BD7463"/>
    <w:rsid w:val="00BF2820"/>
    <w:rsid w:val="00BF3009"/>
    <w:rsid w:val="00BF4320"/>
    <w:rsid w:val="00C00200"/>
    <w:rsid w:val="00C01739"/>
    <w:rsid w:val="00C01D11"/>
    <w:rsid w:val="00C103D3"/>
    <w:rsid w:val="00C10E49"/>
    <w:rsid w:val="00C11784"/>
    <w:rsid w:val="00C14F9C"/>
    <w:rsid w:val="00C15816"/>
    <w:rsid w:val="00C16ADA"/>
    <w:rsid w:val="00C21453"/>
    <w:rsid w:val="00C2254E"/>
    <w:rsid w:val="00C25FB7"/>
    <w:rsid w:val="00C260D2"/>
    <w:rsid w:val="00C307FE"/>
    <w:rsid w:val="00C3352B"/>
    <w:rsid w:val="00C33BAB"/>
    <w:rsid w:val="00C41740"/>
    <w:rsid w:val="00C41C4D"/>
    <w:rsid w:val="00C51DAB"/>
    <w:rsid w:val="00C51DAD"/>
    <w:rsid w:val="00C52B8F"/>
    <w:rsid w:val="00C532BE"/>
    <w:rsid w:val="00C556DE"/>
    <w:rsid w:val="00C55B38"/>
    <w:rsid w:val="00C57B4D"/>
    <w:rsid w:val="00C57DE4"/>
    <w:rsid w:val="00C62786"/>
    <w:rsid w:val="00C66F17"/>
    <w:rsid w:val="00C70174"/>
    <w:rsid w:val="00C70EFF"/>
    <w:rsid w:val="00C71416"/>
    <w:rsid w:val="00C71DE8"/>
    <w:rsid w:val="00C73BDC"/>
    <w:rsid w:val="00C74175"/>
    <w:rsid w:val="00C7452B"/>
    <w:rsid w:val="00C75B65"/>
    <w:rsid w:val="00C80AF8"/>
    <w:rsid w:val="00C83728"/>
    <w:rsid w:val="00C83D9F"/>
    <w:rsid w:val="00C8704E"/>
    <w:rsid w:val="00C903ED"/>
    <w:rsid w:val="00C913A3"/>
    <w:rsid w:val="00C91CD6"/>
    <w:rsid w:val="00C93159"/>
    <w:rsid w:val="00C948D9"/>
    <w:rsid w:val="00C9581C"/>
    <w:rsid w:val="00CA0AF7"/>
    <w:rsid w:val="00CA33C8"/>
    <w:rsid w:val="00CA525F"/>
    <w:rsid w:val="00CB138C"/>
    <w:rsid w:val="00CB52CF"/>
    <w:rsid w:val="00CB5393"/>
    <w:rsid w:val="00CB6E5B"/>
    <w:rsid w:val="00CB7FF9"/>
    <w:rsid w:val="00CC2649"/>
    <w:rsid w:val="00CC34CD"/>
    <w:rsid w:val="00CC6626"/>
    <w:rsid w:val="00CC7473"/>
    <w:rsid w:val="00CC7A75"/>
    <w:rsid w:val="00CD0F9B"/>
    <w:rsid w:val="00CD2296"/>
    <w:rsid w:val="00CD3C5D"/>
    <w:rsid w:val="00CD4364"/>
    <w:rsid w:val="00CD476A"/>
    <w:rsid w:val="00CD4CEB"/>
    <w:rsid w:val="00CE1B38"/>
    <w:rsid w:val="00CE2776"/>
    <w:rsid w:val="00CE3FD9"/>
    <w:rsid w:val="00CF3A72"/>
    <w:rsid w:val="00CF5C15"/>
    <w:rsid w:val="00D020D3"/>
    <w:rsid w:val="00D02815"/>
    <w:rsid w:val="00D02E62"/>
    <w:rsid w:val="00D05212"/>
    <w:rsid w:val="00D06D31"/>
    <w:rsid w:val="00D1113D"/>
    <w:rsid w:val="00D11327"/>
    <w:rsid w:val="00D124AD"/>
    <w:rsid w:val="00D13038"/>
    <w:rsid w:val="00D13DC0"/>
    <w:rsid w:val="00D147D7"/>
    <w:rsid w:val="00D1548E"/>
    <w:rsid w:val="00D16305"/>
    <w:rsid w:val="00D2011B"/>
    <w:rsid w:val="00D26708"/>
    <w:rsid w:val="00D27CA8"/>
    <w:rsid w:val="00D27FA5"/>
    <w:rsid w:val="00D31001"/>
    <w:rsid w:val="00D32275"/>
    <w:rsid w:val="00D34F19"/>
    <w:rsid w:val="00D35A8B"/>
    <w:rsid w:val="00D41E01"/>
    <w:rsid w:val="00D44417"/>
    <w:rsid w:val="00D44D63"/>
    <w:rsid w:val="00D46A09"/>
    <w:rsid w:val="00D50369"/>
    <w:rsid w:val="00D510CB"/>
    <w:rsid w:val="00D5208C"/>
    <w:rsid w:val="00D52B7E"/>
    <w:rsid w:val="00D55862"/>
    <w:rsid w:val="00D55ABC"/>
    <w:rsid w:val="00D56EF4"/>
    <w:rsid w:val="00D570BF"/>
    <w:rsid w:val="00D61793"/>
    <w:rsid w:val="00D6281C"/>
    <w:rsid w:val="00D63BEC"/>
    <w:rsid w:val="00D643E8"/>
    <w:rsid w:val="00D70E06"/>
    <w:rsid w:val="00D748E0"/>
    <w:rsid w:val="00D77439"/>
    <w:rsid w:val="00D77D20"/>
    <w:rsid w:val="00D8322C"/>
    <w:rsid w:val="00D83D3D"/>
    <w:rsid w:val="00D840D9"/>
    <w:rsid w:val="00D8503B"/>
    <w:rsid w:val="00D859D4"/>
    <w:rsid w:val="00D90B64"/>
    <w:rsid w:val="00D9720D"/>
    <w:rsid w:val="00DA01EC"/>
    <w:rsid w:val="00DA0546"/>
    <w:rsid w:val="00DA097A"/>
    <w:rsid w:val="00DA267F"/>
    <w:rsid w:val="00DA3995"/>
    <w:rsid w:val="00DA6C3F"/>
    <w:rsid w:val="00DB2F3A"/>
    <w:rsid w:val="00DB2F91"/>
    <w:rsid w:val="00DC035F"/>
    <w:rsid w:val="00DC14EB"/>
    <w:rsid w:val="00DC7BD7"/>
    <w:rsid w:val="00DD201D"/>
    <w:rsid w:val="00DD593B"/>
    <w:rsid w:val="00DE1D6C"/>
    <w:rsid w:val="00DE28E4"/>
    <w:rsid w:val="00DE2DBD"/>
    <w:rsid w:val="00DE43E8"/>
    <w:rsid w:val="00DE479F"/>
    <w:rsid w:val="00DE6376"/>
    <w:rsid w:val="00DF1B50"/>
    <w:rsid w:val="00DF377D"/>
    <w:rsid w:val="00DF72AA"/>
    <w:rsid w:val="00E0299B"/>
    <w:rsid w:val="00E04B85"/>
    <w:rsid w:val="00E0575A"/>
    <w:rsid w:val="00E1064F"/>
    <w:rsid w:val="00E10B4E"/>
    <w:rsid w:val="00E1192D"/>
    <w:rsid w:val="00E12DB0"/>
    <w:rsid w:val="00E205DE"/>
    <w:rsid w:val="00E21A8C"/>
    <w:rsid w:val="00E22003"/>
    <w:rsid w:val="00E250F8"/>
    <w:rsid w:val="00E27861"/>
    <w:rsid w:val="00E30F36"/>
    <w:rsid w:val="00E323C6"/>
    <w:rsid w:val="00E34598"/>
    <w:rsid w:val="00E3512F"/>
    <w:rsid w:val="00E40185"/>
    <w:rsid w:val="00E40B16"/>
    <w:rsid w:val="00E5234B"/>
    <w:rsid w:val="00E5485E"/>
    <w:rsid w:val="00E54FC0"/>
    <w:rsid w:val="00E5530F"/>
    <w:rsid w:val="00E56DA8"/>
    <w:rsid w:val="00E574E5"/>
    <w:rsid w:val="00E63422"/>
    <w:rsid w:val="00E64A7E"/>
    <w:rsid w:val="00E6659C"/>
    <w:rsid w:val="00E66B39"/>
    <w:rsid w:val="00E67BCD"/>
    <w:rsid w:val="00E724E4"/>
    <w:rsid w:val="00E725E2"/>
    <w:rsid w:val="00E72FF1"/>
    <w:rsid w:val="00E757CC"/>
    <w:rsid w:val="00E75DD0"/>
    <w:rsid w:val="00E811E2"/>
    <w:rsid w:val="00E84360"/>
    <w:rsid w:val="00E92145"/>
    <w:rsid w:val="00E926BA"/>
    <w:rsid w:val="00E92F22"/>
    <w:rsid w:val="00E93AC9"/>
    <w:rsid w:val="00E961F5"/>
    <w:rsid w:val="00EA0685"/>
    <w:rsid w:val="00EA2A65"/>
    <w:rsid w:val="00EA5A25"/>
    <w:rsid w:val="00EA7317"/>
    <w:rsid w:val="00EB0A38"/>
    <w:rsid w:val="00EB540E"/>
    <w:rsid w:val="00EB7727"/>
    <w:rsid w:val="00EC015B"/>
    <w:rsid w:val="00EC0710"/>
    <w:rsid w:val="00EC36BA"/>
    <w:rsid w:val="00EC51CF"/>
    <w:rsid w:val="00EC5751"/>
    <w:rsid w:val="00EC67EC"/>
    <w:rsid w:val="00EC6C21"/>
    <w:rsid w:val="00ED0C28"/>
    <w:rsid w:val="00ED27C5"/>
    <w:rsid w:val="00ED3056"/>
    <w:rsid w:val="00ED7E4A"/>
    <w:rsid w:val="00EE1619"/>
    <w:rsid w:val="00EE4FC9"/>
    <w:rsid w:val="00EE56B0"/>
    <w:rsid w:val="00EE5EB3"/>
    <w:rsid w:val="00EE777C"/>
    <w:rsid w:val="00EF1331"/>
    <w:rsid w:val="00EF1442"/>
    <w:rsid w:val="00EF46BA"/>
    <w:rsid w:val="00EF5609"/>
    <w:rsid w:val="00F016B0"/>
    <w:rsid w:val="00F02037"/>
    <w:rsid w:val="00F04056"/>
    <w:rsid w:val="00F05CDC"/>
    <w:rsid w:val="00F070CF"/>
    <w:rsid w:val="00F10BCF"/>
    <w:rsid w:val="00F10FAD"/>
    <w:rsid w:val="00F11ABC"/>
    <w:rsid w:val="00F1256C"/>
    <w:rsid w:val="00F13726"/>
    <w:rsid w:val="00F16015"/>
    <w:rsid w:val="00F1667D"/>
    <w:rsid w:val="00F21829"/>
    <w:rsid w:val="00F23F74"/>
    <w:rsid w:val="00F27C5A"/>
    <w:rsid w:val="00F31122"/>
    <w:rsid w:val="00F3298D"/>
    <w:rsid w:val="00F3353A"/>
    <w:rsid w:val="00F35C0A"/>
    <w:rsid w:val="00F37809"/>
    <w:rsid w:val="00F42210"/>
    <w:rsid w:val="00F44AF7"/>
    <w:rsid w:val="00F44CCC"/>
    <w:rsid w:val="00F44E2A"/>
    <w:rsid w:val="00F46C55"/>
    <w:rsid w:val="00F47E41"/>
    <w:rsid w:val="00F517B1"/>
    <w:rsid w:val="00F552C9"/>
    <w:rsid w:val="00F56D72"/>
    <w:rsid w:val="00F60E96"/>
    <w:rsid w:val="00F663BD"/>
    <w:rsid w:val="00F6659F"/>
    <w:rsid w:val="00F71898"/>
    <w:rsid w:val="00F75671"/>
    <w:rsid w:val="00F76CA6"/>
    <w:rsid w:val="00F80E6E"/>
    <w:rsid w:val="00F82587"/>
    <w:rsid w:val="00F87C1D"/>
    <w:rsid w:val="00F9004A"/>
    <w:rsid w:val="00F925C2"/>
    <w:rsid w:val="00F94155"/>
    <w:rsid w:val="00F96DC3"/>
    <w:rsid w:val="00FA0B63"/>
    <w:rsid w:val="00FA1FEF"/>
    <w:rsid w:val="00FA62B9"/>
    <w:rsid w:val="00FB02C4"/>
    <w:rsid w:val="00FB0621"/>
    <w:rsid w:val="00FB2924"/>
    <w:rsid w:val="00FB2F1A"/>
    <w:rsid w:val="00FB4121"/>
    <w:rsid w:val="00FB45FB"/>
    <w:rsid w:val="00FC05D4"/>
    <w:rsid w:val="00FC080C"/>
    <w:rsid w:val="00FC2349"/>
    <w:rsid w:val="00FC3B4D"/>
    <w:rsid w:val="00FC6A17"/>
    <w:rsid w:val="00FD146B"/>
    <w:rsid w:val="00FD191E"/>
    <w:rsid w:val="00FD4500"/>
    <w:rsid w:val="00FD480A"/>
    <w:rsid w:val="00FD545A"/>
    <w:rsid w:val="00FE0D22"/>
    <w:rsid w:val="00FE1318"/>
    <w:rsid w:val="00FE38F0"/>
    <w:rsid w:val="00FE52C2"/>
    <w:rsid w:val="00FE7D63"/>
    <w:rsid w:val="00FF2A17"/>
    <w:rsid w:val="00FF4F7C"/>
    <w:rsid w:val="00FF64F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1F"/>
  </w:style>
  <w:style w:type="paragraph" w:styleId="Titre1">
    <w:name w:val="heading 1"/>
    <w:basedOn w:val="Normal"/>
    <w:link w:val="Titre1Car"/>
    <w:uiPriority w:val="9"/>
    <w:rsid w:val="002D5045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2D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5045"/>
    <w:rPr>
      <w:rFonts w:ascii="Times" w:hAnsi="Times"/>
      <w:b/>
      <w:kern w:val="36"/>
      <w:sz w:val="48"/>
      <w:szCs w:val="20"/>
      <w:lang w:eastAsia="fr-FR"/>
    </w:rPr>
  </w:style>
  <w:style w:type="character" w:styleId="Lienhypertexte">
    <w:name w:val="Hyperlink"/>
    <w:basedOn w:val="Policepardfaut"/>
    <w:uiPriority w:val="99"/>
    <w:rsid w:val="002D504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43555E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555E"/>
    <w:rPr>
      <w:rFonts w:ascii="Times New Roman" w:eastAsia="Times New Roman" w:hAnsi="Times New Roman" w:cs="Times New Roman"/>
      <w:lang w:eastAsia="fr-FR"/>
    </w:rPr>
  </w:style>
  <w:style w:type="character" w:styleId="Marquenotebasdepage">
    <w:name w:val="footnote reference"/>
    <w:basedOn w:val="Policepardfaut"/>
    <w:uiPriority w:val="99"/>
    <w:rsid w:val="0043555E"/>
    <w:rPr>
      <w:vertAlign w:val="superscript"/>
    </w:rPr>
  </w:style>
  <w:style w:type="paragraph" w:styleId="Pieddepage">
    <w:name w:val="footer"/>
    <w:basedOn w:val="Normal"/>
    <w:link w:val="PieddepageCar"/>
    <w:uiPriority w:val="99"/>
    <w:semiHidden/>
    <w:unhideWhenUsed/>
    <w:rsid w:val="00847B3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7B33"/>
  </w:style>
  <w:style w:type="character" w:styleId="Numrodepage">
    <w:name w:val="page number"/>
    <w:basedOn w:val="Policepardfaut"/>
    <w:uiPriority w:val="99"/>
    <w:semiHidden/>
    <w:unhideWhenUsed/>
    <w:rsid w:val="00847B33"/>
  </w:style>
  <w:style w:type="paragraph" w:styleId="Textedebulles">
    <w:name w:val="Balloon Text"/>
    <w:basedOn w:val="Normal"/>
    <w:link w:val="TextedebullesCar"/>
    <w:uiPriority w:val="99"/>
    <w:semiHidden/>
    <w:unhideWhenUsed/>
    <w:rsid w:val="003C0A5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A54"/>
    <w:rPr>
      <w:rFonts w:ascii="Lucida Grande" w:hAnsi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E12DB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ailymotion.com/video/xy3yv2_antonio-pagnotta-matsumura-le-dernier-homme-de-fukushima_news" TargetMode="External"/><Relationship Id="rId12" Type="http://schemas.openxmlformats.org/officeDocument/2006/relationships/hyperlink" Target="http://www.ledernierhommedefukushimaafessenheim.com/" TargetMode="External"/><Relationship Id="rId13" Type="http://schemas.openxmlformats.org/officeDocument/2006/relationships/hyperlink" Target="http://www.ledernierhommedefukushimaafessenheim.com/index.php/le-voyage/pourquoi-soutenir" TargetMode="External"/><Relationship Id="rId14" Type="http://schemas.openxmlformats.org/officeDocument/2006/relationships/hyperlink" Target="mailto:thierry.ribault@univ-lille1.fr" TargetMode="External"/><Relationship Id="rId15" Type="http://schemas.openxmlformats.org/officeDocument/2006/relationships/hyperlink" Target="http://www.bldd.fr/Store/ProductDetail.asp?Editeur=NUI&amp;action=search&amp;ShowNew=False&amp;orderby=dateapplication1&amp;CodeEAN13=9782910386405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dailymotion.com/video/xy3yv2_antonio-pagnotta-matsumura-le-dernier-homme-de-fukushima_news" TargetMode="External"/><Relationship Id="rId5" Type="http://schemas.openxmlformats.org/officeDocument/2006/relationships/hyperlink" Target="http://coordination-stopnucleaire.org/spip.php?article38" TargetMode="External"/><Relationship Id="rId6" Type="http://schemas.openxmlformats.org/officeDocument/2006/relationships/hyperlink" Target="http://leplus.nouvelobs.com/contribution/1148480-.html" TargetMode="External"/><Relationship Id="rId7" Type="http://schemas.openxmlformats.org/officeDocument/2006/relationships/hyperlink" Target="http://www.fukushima-blog.com/le-dernier-homme-de-fukushima" TargetMode="External"/><Relationship Id="rId8" Type="http://schemas.openxmlformats.org/officeDocument/2006/relationships/hyperlink" Target="http://www.ledernierhommedefukushimaafessenheim.com/" TargetMode="External"/><Relationship Id="rId9" Type="http://schemas.openxmlformats.org/officeDocument/2006/relationships/hyperlink" Target="http://mainichi.jp/english/english/newsselect/news/20140224p2a00m0na013000c.html" TargetMode="External"/><Relationship Id="rId10" Type="http://schemas.openxmlformats.org/officeDocument/2006/relationships/hyperlink" Target="http://www.nytimes.com/2014/01/12/world/asia/defying-japan-rancher-saves-fukushimas-radioactive-cows.html?_r=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1920</Words>
  <Characters>10947</Characters>
  <Application>Microsoft Macintosh Word</Application>
  <DocSecurity>0</DocSecurity>
  <Lines>91</Lines>
  <Paragraphs>21</Paragraphs>
  <ScaleCrop>false</ScaleCrop>
  <Company>CLERSE - CNRS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RIBAULT</dc:creator>
  <cp:keywords/>
  <cp:lastModifiedBy>Thierry RIBAULT</cp:lastModifiedBy>
  <cp:revision>11</cp:revision>
  <cp:lastPrinted>2014-02-27T05:23:00Z</cp:lastPrinted>
  <dcterms:created xsi:type="dcterms:W3CDTF">2014-02-27T07:26:00Z</dcterms:created>
  <dcterms:modified xsi:type="dcterms:W3CDTF">2014-03-10T03:45:00Z</dcterms:modified>
</cp:coreProperties>
</file>