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0B" w:rsidRPr="00722337" w:rsidRDefault="00EA1D0B" w:rsidP="00722337">
      <w:pPr>
        <w:spacing w:after="0" w:line="240" w:lineRule="auto"/>
        <w:rPr>
          <w:rFonts w:ascii="Times New Roman" w:hAnsi="Times New Roman"/>
          <w:sz w:val="24"/>
          <w:szCs w:val="24"/>
        </w:rPr>
      </w:pPr>
      <w:r w:rsidRPr="00722337">
        <w:rPr>
          <w:rFonts w:ascii="Times New Roman" w:hAnsi="Times New Roman"/>
          <w:sz w:val="24"/>
          <w:szCs w:val="24"/>
        </w:rPr>
        <w:tab/>
      </w:r>
      <w:r w:rsidRPr="00722337">
        <w:rPr>
          <w:rFonts w:ascii="Times New Roman" w:hAnsi="Times New Roman"/>
          <w:sz w:val="24"/>
          <w:szCs w:val="24"/>
        </w:rPr>
        <w:tab/>
      </w:r>
      <w:r w:rsidRPr="00722337">
        <w:rPr>
          <w:rFonts w:ascii="Times New Roman" w:hAnsi="Times New Roman"/>
          <w:sz w:val="24"/>
          <w:szCs w:val="24"/>
        </w:rPr>
        <w:tab/>
      </w:r>
      <w:r w:rsidRPr="00722337">
        <w:rPr>
          <w:rFonts w:ascii="Times New Roman" w:hAnsi="Times New Roman"/>
          <w:sz w:val="24"/>
          <w:szCs w:val="24"/>
        </w:rPr>
        <w:tab/>
      </w:r>
      <w:r w:rsidRPr="00722337">
        <w:rPr>
          <w:rFonts w:ascii="Times New Roman" w:hAnsi="Times New Roman"/>
          <w:sz w:val="24"/>
          <w:szCs w:val="24"/>
        </w:rPr>
        <w:tab/>
      </w:r>
      <w:r w:rsidRPr="00722337">
        <w:rPr>
          <w:rFonts w:ascii="Times New Roman" w:hAnsi="Times New Roman"/>
          <w:sz w:val="24"/>
          <w:szCs w:val="24"/>
        </w:rPr>
        <w:tab/>
      </w:r>
      <w:r w:rsidRPr="00722337">
        <w:rPr>
          <w:rFonts w:ascii="Times New Roman" w:hAnsi="Times New Roman"/>
          <w:sz w:val="24"/>
          <w:szCs w:val="24"/>
        </w:rPr>
        <w:tab/>
      </w:r>
      <w:r w:rsidRPr="00722337">
        <w:rPr>
          <w:rFonts w:ascii="Times New Roman" w:hAnsi="Times New Roman"/>
          <w:sz w:val="24"/>
          <w:szCs w:val="24"/>
        </w:rPr>
        <w:tab/>
        <w:t>Mars 2015.</w:t>
      </w:r>
    </w:p>
    <w:p w:rsidR="00EA1D0B" w:rsidRPr="00722337" w:rsidRDefault="00EA1D0B" w:rsidP="00722337">
      <w:pPr>
        <w:spacing w:after="0" w:line="240" w:lineRule="auto"/>
        <w:ind w:firstLine="708"/>
        <w:rPr>
          <w:rFonts w:ascii="Times New Roman" w:hAnsi="Times New Roman"/>
          <w:sz w:val="24"/>
          <w:szCs w:val="24"/>
        </w:rPr>
      </w:pPr>
    </w:p>
    <w:p w:rsidR="00EA1D0B" w:rsidRDefault="00EA1D0B" w:rsidP="00722337">
      <w:pPr>
        <w:spacing w:after="0" w:line="240" w:lineRule="auto"/>
        <w:ind w:firstLine="708"/>
        <w:rPr>
          <w:rFonts w:ascii="Times New Roman" w:hAnsi="Times New Roman"/>
          <w:sz w:val="24"/>
          <w:szCs w:val="24"/>
        </w:rPr>
      </w:pPr>
      <w:r w:rsidRPr="00722337">
        <w:rPr>
          <w:rFonts w:ascii="Times New Roman" w:hAnsi="Times New Roman"/>
          <w:sz w:val="24"/>
          <w:szCs w:val="24"/>
        </w:rPr>
        <w:t>Madame, Monsieur, chers amis,</w:t>
      </w:r>
    </w:p>
    <w:p w:rsidR="00722337" w:rsidRPr="00722337" w:rsidRDefault="00722337" w:rsidP="00722337">
      <w:pPr>
        <w:spacing w:after="0" w:line="240" w:lineRule="auto"/>
        <w:ind w:firstLine="708"/>
        <w:rPr>
          <w:rFonts w:ascii="Times New Roman" w:hAnsi="Times New Roman"/>
          <w:sz w:val="24"/>
          <w:szCs w:val="24"/>
        </w:rPr>
      </w:pP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 xml:space="preserve">La revue </w:t>
      </w:r>
      <w:r w:rsidRPr="00722337">
        <w:rPr>
          <w:rFonts w:ascii="Times New Roman" w:hAnsi="Times New Roman"/>
          <w:i/>
          <w:sz w:val="24"/>
          <w:szCs w:val="24"/>
        </w:rPr>
        <w:t>Raison Présente</w:t>
      </w:r>
      <w:r w:rsidRPr="00722337">
        <w:rPr>
          <w:rFonts w:ascii="Times New Roman" w:hAnsi="Times New Roman"/>
          <w:sz w:val="24"/>
          <w:szCs w:val="24"/>
        </w:rPr>
        <w:t xml:space="preserve"> n’est pas une inconnue pour vous. Vous avez souvent manifesté votre intérêt pour elle, en la lisant, en nous faisant part de vos remarques critiques, en nous donnant des textes, en participant à des colloques.</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C’est pourquoi nous n’hésitons pas à vous solliciter pour nous aider à poursuivre notre aventure.</w:t>
      </w:r>
      <w:bookmarkStart w:id="0" w:name="_GoBack"/>
      <w:bookmarkEnd w:id="0"/>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Fondée en 1966 par, entre autres, Victor Leduc, Jean-Pierre Vernant, Pierre Vidal-</w:t>
      </w:r>
      <w:proofErr w:type="spellStart"/>
      <w:r w:rsidRPr="00722337">
        <w:rPr>
          <w:rFonts w:ascii="Times New Roman" w:hAnsi="Times New Roman"/>
          <w:sz w:val="24"/>
          <w:szCs w:val="24"/>
        </w:rPr>
        <w:t>Naquet</w:t>
      </w:r>
      <w:proofErr w:type="spellEnd"/>
      <w:r w:rsidRPr="00722337">
        <w:rPr>
          <w:rFonts w:ascii="Times New Roman" w:hAnsi="Times New Roman"/>
          <w:sz w:val="24"/>
          <w:szCs w:val="24"/>
        </w:rPr>
        <w:t xml:space="preserve">, Maurice </w:t>
      </w:r>
      <w:proofErr w:type="spellStart"/>
      <w:r w:rsidRPr="00722337">
        <w:rPr>
          <w:rFonts w:ascii="Times New Roman" w:hAnsi="Times New Roman"/>
          <w:sz w:val="24"/>
          <w:szCs w:val="24"/>
        </w:rPr>
        <w:t>Godelier</w:t>
      </w:r>
      <w:proofErr w:type="spellEnd"/>
      <w:r w:rsidRPr="00722337">
        <w:rPr>
          <w:rFonts w:ascii="Times New Roman" w:hAnsi="Times New Roman"/>
          <w:sz w:val="24"/>
          <w:szCs w:val="24"/>
        </w:rPr>
        <w:t xml:space="preserve">, Maurice </w:t>
      </w:r>
      <w:proofErr w:type="spellStart"/>
      <w:r w:rsidRPr="00722337">
        <w:rPr>
          <w:rFonts w:ascii="Times New Roman" w:hAnsi="Times New Roman"/>
          <w:sz w:val="24"/>
          <w:szCs w:val="24"/>
        </w:rPr>
        <w:t>Caveing</w:t>
      </w:r>
      <w:proofErr w:type="spellEnd"/>
      <w:r w:rsidRPr="00722337">
        <w:rPr>
          <w:rFonts w:ascii="Times New Roman" w:hAnsi="Times New Roman"/>
          <w:sz w:val="24"/>
          <w:szCs w:val="24"/>
        </w:rPr>
        <w:t xml:space="preserve">, </w:t>
      </w:r>
      <w:r w:rsidRPr="00722337">
        <w:rPr>
          <w:rFonts w:ascii="Times New Roman" w:hAnsi="Times New Roman"/>
          <w:i/>
          <w:sz w:val="24"/>
          <w:szCs w:val="24"/>
        </w:rPr>
        <w:t>Raison Présente</w:t>
      </w:r>
      <w:r w:rsidRPr="00722337">
        <w:rPr>
          <w:rFonts w:ascii="Times New Roman" w:hAnsi="Times New Roman"/>
          <w:sz w:val="24"/>
          <w:szCs w:val="24"/>
        </w:rPr>
        <w:t>, revue trimestrielle, se proposait de combattre les dogmatismes et les obscurantismes qui affectaient  notre société.</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Ainsi se situait notre rationalisme, un rationalisme non abstrait ni figé, mais en prise avec son temps.</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Nous nous sommes efforcés de rester fidèles à cette ligne directrice, soucieux de prendre en compte les changements, voire les bouleversements, que nous pouvions observer dans le paysage intellectuel, moral et politique.</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Notre comité de rédaction s’est, au cours des années récentes, enrichi et diversifié. Par une présence mieux équilibrée de représentants des différentes disciplines (sciences, histoire, sociologie, philosophie), nous avons souhaité aborder au mieux les questions qui intéressent les lecteurs d’une revue généraliste, y compris les controverses.</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Nous pouvons vous présenter notre programme pour l’année 2015 et le début de l’année 2016 : un numéro « La fabrique des imaginaires nationaux » ; la publication des actes du colloque de l’Union Rationaliste consacré au progrès ; l’anthropologie aujourd’hui en France ;  le cent-vingtième anniversaire de l’invention du cinématographe par les frères Lumière ; le « devenir-stade » du monde (actualité sportive de l’année 2016 !); les usages sociaux de la laïcité.</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ab/>
        <w:t xml:space="preserve">Si vous souhaitez nous aider à mettre en œuvre nos projets, votre abonnement sera pour nous un grand encouragement et une marque de sympathie </w:t>
      </w:r>
      <w:r w:rsidRPr="00722337" w:rsidDel="00043087">
        <w:rPr>
          <w:rFonts w:ascii="Times New Roman" w:hAnsi="Times New Roman"/>
          <w:sz w:val="24"/>
          <w:szCs w:val="24"/>
        </w:rPr>
        <w:t xml:space="preserve">auxquels </w:t>
      </w:r>
      <w:r w:rsidRPr="00722337">
        <w:rPr>
          <w:rFonts w:ascii="Times New Roman" w:hAnsi="Times New Roman"/>
          <w:sz w:val="24"/>
          <w:szCs w:val="24"/>
        </w:rPr>
        <w:t>nous serions sensibles.</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 xml:space="preserve">N’hésitez pas à faire suivre cette lettre à tous vos amis qui pourraient être intéressés.  </w:t>
      </w:r>
    </w:p>
    <w:p w:rsidR="00EA1D0B" w:rsidRPr="00722337" w:rsidRDefault="00EA1D0B" w:rsidP="00722337">
      <w:pPr>
        <w:spacing w:after="120" w:line="240" w:lineRule="auto"/>
        <w:jc w:val="both"/>
        <w:rPr>
          <w:rFonts w:ascii="Times New Roman" w:hAnsi="Times New Roman"/>
          <w:sz w:val="24"/>
          <w:szCs w:val="24"/>
        </w:rPr>
      </w:pPr>
      <w:r w:rsidRPr="00722337">
        <w:rPr>
          <w:rFonts w:ascii="Times New Roman" w:hAnsi="Times New Roman"/>
          <w:sz w:val="24"/>
          <w:szCs w:val="24"/>
        </w:rPr>
        <w:t>De même n’hésitez pas à suggérer à des bibliothèques, CDI d’établissements scolaires de prendre un abonnement.</w:t>
      </w:r>
    </w:p>
    <w:p w:rsidR="00EA1D0B" w:rsidRPr="00722337" w:rsidRDefault="00EA1D0B" w:rsidP="00722337">
      <w:pPr>
        <w:spacing w:after="120" w:line="240" w:lineRule="auto"/>
        <w:ind w:firstLine="708"/>
        <w:jc w:val="both"/>
        <w:rPr>
          <w:rFonts w:ascii="Times New Roman" w:hAnsi="Times New Roman"/>
          <w:sz w:val="24"/>
          <w:szCs w:val="24"/>
        </w:rPr>
      </w:pPr>
      <w:r w:rsidRPr="00722337">
        <w:rPr>
          <w:rFonts w:ascii="Times New Roman" w:hAnsi="Times New Roman"/>
          <w:sz w:val="24"/>
          <w:szCs w:val="24"/>
        </w:rPr>
        <w:t>Dans cette attente, dans cet espoir, nous vous prions de croire, chers amis, en nos sentiments très cordiaux.</w:t>
      </w:r>
    </w:p>
    <w:p w:rsidR="00EA1D0B" w:rsidRPr="00722337" w:rsidRDefault="00EA1D0B" w:rsidP="00722337">
      <w:pPr>
        <w:spacing w:after="120" w:line="240" w:lineRule="auto"/>
        <w:ind w:firstLine="708"/>
        <w:jc w:val="both"/>
        <w:rPr>
          <w:rFonts w:ascii="Times New Roman" w:hAnsi="Times New Roman"/>
          <w:sz w:val="24"/>
          <w:szCs w:val="24"/>
        </w:rPr>
      </w:pPr>
      <w:r w:rsidRPr="00722337">
        <w:rPr>
          <w:rFonts w:ascii="Times New Roman" w:hAnsi="Times New Roman"/>
          <w:sz w:val="24"/>
          <w:szCs w:val="24"/>
        </w:rPr>
        <w:tab/>
      </w:r>
      <w:r w:rsidRPr="00722337">
        <w:rPr>
          <w:rFonts w:ascii="Times New Roman" w:hAnsi="Times New Roman"/>
          <w:sz w:val="24"/>
          <w:szCs w:val="24"/>
        </w:rPr>
        <w:tab/>
        <w:t>Pour le comité de rédaction de RP, les co-directeurs :</w:t>
      </w:r>
    </w:p>
    <w:p w:rsidR="00EA1D0B" w:rsidRPr="00722337" w:rsidRDefault="00EA1D0B" w:rsidP="00722337">
      <w:pPr>
        <w:spacing w:after="120" w:line="240" w:lineRule="auto"/>
        <w:ind w:left="2124"/>
        <w:jc w:val="both"/>
        <w:rPr>
          <w:rFonts w:ascii="Times New Roman" w:hAnsi="Times New Roman"/>
          <w:sz w:val="24"/>
          <w:szCs w:val="24"/>
        </w:rPr>
      </w:pPr>
      <w:r w:rsidRPr="00722337">
        <w:rPr>
          <w:rFonts w:ascii="Times New Roman" w:hAnsi="Times New Roman"/>
          <w:sz w:val="24"/>
          <w:szCs w:val="24"/>
        </w:rPr>
        <w:t xml:space="preserve">     Guy BRUIT, Gabriel GOHAU, Christian RUBY.</w:t>
      </w:r>
    </w:p>
    <w:p w:rsidR="00EA1D0B" w:rsidRPr="00722337" w:rsidRDefault="00EA1D0B" w:rsidP="00722337">
      <w:pPr>
        <w:spacing w:after="0" w:line="240" w:lineRule="auto"/>
        <w:ind w:firstLine="708"/>
        <w:jc w:val="both"/>
        <w:rPr>
          <w:rFonts w:ascii="Times New Roman" w:hAnsi="Times New Roman"/>
          <w:sz w:val="24"/>
          <w:szCs w:val="24"/>
        </w:rPr>
      </w:pPr>
    </w:p>
    <w:p w:rsidR="00EA1D0B" w:rsidRPr="00722337" w:rsidRDefault="00EA1D0B" w:rsidP="00722337">
      <w:pPr>
        <w:spacing w:after="0" w:line="240" w:lineRule="auto"/>
        <w:ind w:firstLine="708"/>
        <w:jc w:val="both"/>
        <w:rPr>
          <w:rFonts w:ascii="Times New Roman" w:hAnsi="Times New Roman"/>
          <w:sz w:val="24"/>
          <w:szCs w:val="24"/>
        </w:rPr>
      </w:pPr>
    </w:p>
    <w:p w:rsidR="00EA1D0B" w:rsidRDefault="00EA1D0B" w:rsidP="00722337">
      <w:pPr>
        <w:spacing w:after="0" w:line="240" w:lineRule="auto"/>
        <w:jc w:val="both"/>
      </w:pPr>
      <w:r w:rsidRPr="00722337">
        <w:rPr>
          <w:rFonts w:ascii="Times New Roman" w:hAnsi="Times New Roman"/>
          <w:sz w:val="24"/>
          <w:szCs w:val="24"/>
        </w:rPr>
        <w:t>L’abonnement est fixé au prix de 50 euros. Le chèque doit être libellé à l’ordre des Nouvelles Editions Rationalistes. 14 rue de l’Ecole Polytechnique, 75 005 Paris</w:t>
      </w:r>
      <w:r>
        <w:t>.</w:t>
      </w:r>
    </w:p>
    <w:p w:rsidR="00EA1D0B" w:rsidRPr="00ED16A5" w:rsidRDefault="00EA1D0B" w:rsidP="00ED16A5">
      <w:pPr>
        <w:jc w:val="both"/>
      </w:pPr>
      <w:r>
        <w:tab/>
      </w:r>
    </w:p>
    <w:p w:rsidR="00EA1D0B" w:rsidRPr="00ED16A5" w:rsidRDefault="00EA1D0B" w:rsidP="00ED16A5">
      <w:pPr>
        <w:jc w:val="both"/>
      </w:pPr>
      <w:r>
        <w:tab/>
      </w:r>
    </w:p>
    <w:sectPr w:rsidR="00EA1D0B" w:rsidRPr="00ED16A5" w:rsidSect="0032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A5"/>
    <w:rsid w:val="00043087"/>
    <w:rsid w:val="00067F6A"/>
    <w:rsid w:val="000B00D4"/>
    <w:rsid w:val="001707F0"/>
    <w:rsid w:val="001E0A8F"/>
    <w:rsid w:val="00243123"/>
    <w:rsid w:val="00296575"/>
    <w:rsid w:val="0032228A"/>
    <w:rsid w:val="004A23F0"/>
    <w:rsid w:val="00520E3D"/>
    <w:rsid w:val="00637282"/>
    <w:rsid w:val="006D0384"/>
    <w:rsid w:val="00722337"/>
    <w:rsid w:val="00741625"/>
    <w:rsid w:val="009217DE"/>
    <w:rsid w:val="0093264B"/>
    <w:rsid w:val="00936D91"/>
    <w:rsid w:val="009800B3"/>
    <w:rsid w:val="009B352F"/>
    <w:rsid w:val="00A1271B"/>
    <w:rsid w:val="00B25E62"/>
    <w:rsid w:val="00C74D8E"/>
    <w:rsid w:val="00EA1D0B"/>
    <w:rsid w:val="00ED16A5"/>
    <w:rsid w:val="00F343F9"/>
    <w:rsid w:val="00F8546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A"/>
    <w:pPr>
      <w:spacing w:after="200" w:line="276" w:lineRule="auto"/>
    </w:pPr>
    <w:rPr>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Textedebulles">
    <w:name w:val="Balloon Text"/>
    <w:basedOn w:val="Normal"/>
    <w:link w:val="TextedebullesCar"/>
    <w:uiPriority w:val="99"/>
    <w:semiHidden/>
    <w:rsid w:val="00043087"/>
    <w:rPr>
      <w:rFonts w:ascii="Lucida Grande" w:hAnsi="Lucida Grande"/>
      <w:sz w:val="18"/>
      <w:szCs w:val="18"/>
    </w:rPr>
  </w:style>
  <w:style w:type="character" w:customStyle="1" w:styleId="TextedebullesCar">
    <w:name w:val="Texte de bulles Car"/>
    <w:basedOn w:val="Policepardfaut"/>
    <w:link w:val="Textedebulles"/>
    <w:uiPriority w:val="99"/>
    <w:semiHidden/>
    <w:rsid w:val="00C96E67"/>
    <w:rPr>
      <w:rFonts w:ascii="Lucida Grande" w:hAnsi="Lucida Grand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A"/>
    <w:pPr>
      <w:spacing w:after="200" w:line="276" w:lineRule="auto"/>
    </w:pPr>
    <w:rPr>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Textedebulles">
    <w:name w:val="Balloon Text"/>
    <w:basedOn w:val="Normal"/>
    <w:link w:val="TextedebullesCar"/>
    <w:uiPriority w:val="99"/>
    <w:semiHidden/>
    <w:rsid w:val="00043087"/>
    <w:rPr>
      <w:rFonts w:ascii="Lucida Grande" w:hAnsi="Lucida Grande"/>
      <w:sz w:val="18"/>
      <w:szCs w:val="18"/>
    </w:rPr>
  </w:style>
  <w:style w:type="character" w:customStyle="1" w:styleId="TextedebullesCar">
    <w:name w:val="Texte de bulles Car"/>
    <w:basedOn w:val="Policepardfaut"/>
    <w:link w:val="Textedebulles"/>
    <w:uiPriority w:val="99"/>
    <w:semiHidden/>
    <w:rsid w:val="00C96E67"/>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2158</Characters>
  <Application>Microsoft Office Word</Application>
  <DocSecurity>0</DocSecurity>
  <Lines>37</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Bruit</dc:creator>
  <cp:lastModifiedBy>Roland</cp:lastModifiedBy>
  <cp:revision>3</cp:revision>
  <dcterms:created xsi:type="dcterms:W3CDTF">2015-03-14T17:15:00Z</dcterms:created>
  <dcterms:modified xsi:type="dcterms:W3CDTF">2015-03-14T17:15:00Z</dcterms:modified>
</cp:coreProperties>
</file>